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D40A1" w:rsidRDefault="008D40A1">
      <w:pPr>
        <w:pStyle w:val="a3"/>
        <w:ind w:firstLine="720"/>
        <w:rPr>
          <w:rFonts w:ascii="Times New Roman"/>
          <w:sz w:val="20"/>
          <w:lang w:val="en-US"/>
        </w:rPr>
      </w:pPr>
    </w:p>
    <w:p w:rsidR="008D40A1" w:rsidRDefault="008D40A1">
      <w:pPr>
        <w:pStyle w:val="a3"/>
        <w:rPr>
          <w:rFonts w:ascii="Times New Roman"/>
          <w:sz w:val="20"/>
        </w:rPr>
      </w:pPr>
    </w:p>
    <w:p w:rsidR="008D40A1" w:rsidRDefault="008D40A1">
      <w:pPr>
        <w:pStyle w:val="a3"/>
        <w:rPr>
          <w:rFonts w:ascii="Times New Roman"/>
          <w:sz w:val="20"/>
        </w:rPr>
      </w:pPr>
    </w:p>
    <w:p w:rsidR="008D40A1" w:rsidRDefault="008D40A1">
      <w:pPr>
        <w:pStyle w:val="a3"/>
        <w:rPr>
          <w:rFonts w:ascii="Times New Roman"/>
          <w:sz w:val="20"/>
        </w:rPr>
      </w:pPr>
    </w:p>
    <w:p w:rsidR="008D40A1" w:rsidRDefault="008D40A1">
      <w:pPr>
        <w:pStyle w:val="a3"/>
        <w:rPr>
          <w:rFonts w:ascii="Times New Roman"/>
          <w:sz w:val="20"/>
        </w:rPr>
      </w:pPr>
    </w:p>
    <w:p w:rsidR="008D40A1" w:rsidRDefault="008D40A1">
      <w:pPr>
        <w:pStyle w:val="a3"/>
        <w:rPr>
          <w:rFonts w:ascii="Times New Roman"/>
          <w:sz w:val="20"/>
        </w:rPr>
      </w:pPr>
    </w:p>
    <w:p w:rsidR="008D40A1" w:rsidRDefault="008D40A1">
      <w:pPr>
        <w:pStyle w:val="a3"/>
        <w:rPr>
          <w:rFonts w:ascii="Times New Roman"/>
          <w:sz w:val="20"/>
        </w:rPr>
      </w:pPr>
    </w:p>
    <w:p w:rsidR="008D40A1" w:rsidRDefault="008D40A1">
      <w:pPr>
        <w:pStyle w:val="a3"/>
        <w:rPr>
          <w:rFonts w:ascii="Times New Roman"/>
          <w:sz w:val="20"/>
        </w:rPr>
      </w:pPr>
    </w:p>
    <w:p w:rsidR="008D40A1" w:rsidRDefault="008D40A1">
      <w:pPr>
        <w:pStyle w:val="a3"/>
        <w:rPr>
          <w:rFonts w:ascii="Times New Roman"/>
          <w:sz w:val="20"/>
        </w:rPr>
      </w:pPr>
    </w:p>
    <w:p w:rsidR="008D40A1" w:rsidRDefault="008D40A1">
      <w:pPr>
        <w:pStyle w:val="a3"/>
        <w:rPr>
          <w:rFonts w:ascii="Times New Roman"/>
          <w:sz w:val="20"/>
        </w:rPr>
      </w:pPr>
    </w:p>
    <w:p w:rsidR="008D40A1" w:rsidRDefault="008D40A1">
      <w:pPr>
        <w:pStyle w:val="a3"/>
        <w:rPr>
          <w:rFonts w:ascii="Times New Roman"/>
          <w:sz w:val="20"/>
        </w:rPr>
      </w:pPr>
    </w:p>
    <w:p w:rsidR="008D40A1" w:rsidRDefault="008D40A1">
      <w:pPr>
        <w:pStyle w:val="a3"/>
        <w:spacing w:before="6"/>
        <w:rPr>
          <w:rFonts w:ascii="Times New Roman"/>
          <w:sz w:val="19"/>
        </w:rPr>
      </w:pPr>
    </w:p>
    <w:p w:rsidR="008D40A1" w:rsidRDefault="00B4790B">
      <w:pPr>
        <w:jc w:val="center"/>
        <w:rPr>
          <w:rFonts w:ascii="黑体" w:eastAsia="黑体"/>
          <w:b/>
          <w:sz w:val="52"/>
        </w:rPr>
      </w:pPr>
      <w:bookmarkStart w:id="0" w:name="_GoBack"/>
      <w:r>
        <w:rPr>
          <w:rFonts w:ascii="黑体" w:eastAsia="黑体" w:hint="eastAsia"/>
          <w:b/>
          <w:sz w:val="52"/>
          <w:lang w:val="en-US"/>
        </w:rPr>
        <w:t>滁州</w:t>
      </w:r>
      <w:r>
        <w:rPr>
          <w:rFonts w:ascii="黑体" w:eastAsia="黑体" w:hint="eastAsia"/>
          <w:b/>
          <w:sz w:val="52"/>
        </w:rPr>
        <w:t>市公共资源交易系统</w:t>
      </w:r>
      <w:r>
        <w:rPr>
          <w:rFonts w:ascii="黑体" w:eastAsia="黑体" w:hint="eastAsia"/>
          <w:b/>
          <w:sz w:val="52"/>
          <w:lang w:val="en-US"/>
        </w:rPr>
        <w:t>其他交易</w:t>
      </w:r>
      <w:r>
        <w:rPr>
          <w:rFonts w:ascii="黑体" w:eastAsia="黑体" w:hint="eastAsia"/>
          <w:b/>
          <w:sz w:val="52"/>
        </w:rPr>
        <w:t>操作手册</w:t>
      </w:r>
    </w:p>
    <w:bookmarkEnd w:id="0"/>
    <w:p w:rsidR="008D40A1" w:rsidRDefault="008D40A1">
      <w:pPr>
        <w:pStyle w:val="a3"/>
        <w:rPr>
          <w:rFonts w:ascii="黑体"/>
          <w:b/>
          <w:sz w:val="52"/>
        </w:rPr>
      </w:pPr>
    </w:p>
    <w:p w:rsidR="008D40A1" w:rsidRDefault="008D40A1">
      <w:pPr>
        <w:pStyle w:val="a3"/>
        <w:rPr>
          <w:rFonts w:ascii="黑体"/>
          <w:b/>
          <w:sz w:val="52"/>
        </w:rPr>
      </w:pPr>
    </w:p>
    <w:p w:rsidR="008D40A1" w:rsidRDefault="008D40A1">
      <w:pPr>
        <w:pStyle w:val="a3"/>
        <w:rPr>
          <w:rFonts w:ascii="黑体"/>
          <w:b/>
          <w:sz w:val="52"/>
        </w:rPr>
      </w:pPr>
    </w:p>
    <w:p w:rsidR="008D40A1" w:rsidRDefault="008D40A1">
      <w:pPr>
        <w:pStyle w:val="a3"/>
        <w:spacing w:before="9"/>
        <w:rPr>
          <w:rFonts w:ascii="黑体"/>
          <w:b/>
          <w:sz w:val="62"/>
        </w:rPr>
      </w:pPr>
    </w:p>
    <w:p w:rsidR="008D40A1" w:rsidRDefault="00B4790B">
      <w:pPr>
        <w:jc w:val="center"/>
        <w:rPr>
          <w:rFonts w:ascii="仿宋" w:eastAsia="仿宋"/>
          <w:b/>
          <w:sz w:val="52"/>
        </w:rPr>
      </w:pPr>
      <w:r>
        <w:rPr>
          <w:rFonts w:ascii="仿宋" w:eastAsia="仿宋" w:hint="eastAsia"/>
          <w:b/>
          <w:color w:val="2E5395"/>
          <w:sz w:val="52"/>
        </w:rPr>
        <w:t>(</w:t>
      </w:r>
      <w:r>
        <w:rPr>
          <w:rFonts w:ascii="黑体" w:eastAsia="黑体" w:hint="eastAsia"/>
          <w:b/>
          <w:color w:val="2E5395"/>
          <w:sz w:val="52"/>
        </w:rPr>
        <w:t>招标代理-招标人适用</w:t>
      </w:r>
      <w:r>
        <w:rPr>
          <w:rFonts w:ascii="仿宋" w:eastAsia="仿宋" w:hint="eastAsia"/>
          <w:b/>
          <w:color w:val="2E5395"/>
          <w:sz w:val="52"/>
        </w:rPr>
        <w:t>)</w:t>
      </w:r>
    </w:p>
    <w:p w:rsidR="008D40A1" w:rsidRDefault="008D40A1">
      <w:pPr>
        <w:pStyle w:val="a3"/>
        <w:rPr>
          <w:rFonts w:ascii="仿宋"/>
          <w:b/>
          <w:sz w:val="52"/>
        </w:rPr>
      </w:pPr>
    </w:p>
    <w:p w:rsidR="008D40A1" w:rsidRDefault="008D40A1">
      <w:pPr>
        <w:pStyle w:val="a3"/>
        <w:rPr>
          <w:rFonts w:ascii="仿宋"/>
          <w:b/>
          <w:sz w:val="52"/>
        </w:rPr>
      </w:pPr>
    </w:p>
    <w:p w:rsidR="008D40A1" w:rsidRDefault="008D40A1">
      <w:pPr>
        <w:pStyle w:val="a3"/>
        <w:rPr>
          <w:rFonts w:ascii="仿宋"/>
          <w:b/>
          <w:sz w:val="52"/>
        </w:rPr>
      </w:pPr>
    </w:p>
    <w:p w:rsidR="008D40A1" w:rsidRDefault="008D40A1">
      <w:pPr>
        <w:pStyle w:val="a3"/>
        <w:rPr>
          <w:rFonts w:ascii="仿宋"/>
          <w:b/>
          <w:sz w:val="52"/>
        </w:rPr>
      </w:pPr>
    </w:p>
    <w:p w:rsidR="008D40A1" w:rsidRDefault="008D40A1">
      <w:pPr>
        <w:pStyle w:val="a3"/>
        <w:rPr>
          <w:rFonts w:ascii="仿宋"/>
          <w:b/>
          <w:sz w:val="52"/>
        </w:rPr>
      </w:pPr>
    </w:p>
    <w:p w:rsidR="008D40A1" w:rsidRDefault="008D40A1">
      <w:pPr>
        <w:pStyle w:val="a3"/>
        <w:spacing w:before="2"/>
        <w:rPr>
          <w:rFonts w:ascii="仿宋"/>
          <w:b/>
          <w:sz w:val="51"/>
        </w:rPr>
      </w:pPr>
    </w:p>
    <w:p w:rsidR="008D40A1" w:rsidRDefault="00B4790B">
      <w:pPr>
        <w:jc w:val="center"/>
        <w:rPr>
          <w:rFonts w:ascii="仿宋" w:eastAsia="仿宋"/>
          <w:b/>
          <w:spacing w:val="-2"/>
          <w:sz w:val="32"/>
        </w:rPr>
      </w:pPr>
      <w:r>
        <w:rPr>
          <w:rFonts w:ascii="仿宋" w:eastAsia="仿宋" w:hint="eastAsia"/>
          <w:b/>
          <w:spacing w:val="-2"/>
          <w:sz w:val="32"/>
          <w:lang w:val="en-US"/>
        </w:rPr>
        <w:t>滁州</w:t>
      </w:r>
      <w:r>
        <w:rPr>
          <w:rFonts w:ascii="仿宋" w:eastAsia="仿宋" w:hint="eastAsia"/>
          <w:b/>
          <w:spacing w:val="-2"/>
          <w:sz w:val="32"/>
        </w:rPr>
        <w:t>市公共资源交易中心</w:t>
      </w:r>
    </w:p>
    <w:p w:rsidR="008D40A1" w:rsidRDefault="008D40A1">
      <w:pPr>
        <w:jc w:val="center"/>
        <w:rPr>
          <w:rFonts w:ascii="仿宋" w:eastAsia="仿宋"/>
          <w:b/>
          <w:sz w:val="32"/>
        </w:rPr>
      </w:pPr>
    </w:p>
    <w:p w:rsidR="008D40A1" w:rsidRDefault="00B4790B">
      <w:pPr>
        <w:jc w:val="center"/>
        <w:rPr>
          <w:rFonts w:ascii="仿宋" w:eastAsia="仿宋"/>
          <w:b/>
          <w:spacing w:val="-41"/>
          <w:sz w:val="32"/>
        </w:rPr>
      </w:pPr>
      <w:r>
        <w:rPr>
          <w:rFonts w:ascii="仿宋" w:eastAsia="仿宋" w:hint="eastAsia"/>
          <w:b/>
          <w:sz w:val="32"/>
        </w:rPr>
        <w:t>202</w:t>
      </w:r>
      <w:r>
        <w:rPr>
          <w:rFonts w:ascii="仿宋" w:eastAsia="仿宋" w:hint="eastAsia"/>
          <w:b/>
          <w:sz w:val="32"/>
          <w:lang w:val="en-US"/>
        </w:rPr>
        <w:t>3</w:t>
      </w:r>
      <w:r>
        <w:rPr>
          <w:rFonts w:ascii="仿宋" w:eastAsia="仿宋" w:hint="eastAsia"/>
          <w:b/>
          <w:spacing w:val="-54"/>
          <w:sz w:val="32"/>
        </w:rPr>
        <w:t xml:space="preserve">年 </w:t>
      </w:r>
      <w:r>
        <w:rPr>
          <w:rFonts w:ascii="仿宋" w:eastAsia="仿宋" w:hint="eastAsia"/>
          <w:b/>
          <w:sz w:val="32"/>
          <w:lang w:val="en-US"/>
        </w:rPr>
        <w:t>2</w:t>
      </w:r>
      <w:r>
        <w:rPr>
          <w:rFonts w:ascii="仿宋" w:eastAsia="仿宋" w:hint="eastAsia"/>
          <w:b/>
          <w:spacing w:val="-41"/>
          <w:sz w:val="32"/>
        </w:rPr>
        <w:t>月</w:t>
      </w:r>
    </w:p>
    <w:p w:rsidR="008D40A1" w:rsidRDefault="008D40A1">
      <w:pPr>
        <w:jc w:val="center"/>
        <w:rPr>
          <w:rFonts w:ascii="仿宋" w:eastAsia="仿宋"/>
          <w:b/>
          <w:spacing w:val="-41"/>
          <w:sz w:val="32"/>
        </w:rPr>
      </w:pPr>
    </w:p>
    <w:p w:rsidR="008D40A1" w:rsidRDefault="008D40A1">
      <w:pPr>
        <w:jc w:val="center"/>
        <w:rPr>
          <w:rFonts w:ascii="仿宋" w:eastAsia="仿宋"/>
          <w:b/>
          <w:spacing w:val="-41"/>
          <w:sz w:val="32"/>
        </w:rPr>
      </w:pPr>
    </w:p>
    <w:p w:rsidR="008D40A1" w:rsidRDefault="008D40A1">
      <w:pPr>
        <w:jc w:val="center"/>
        <w:rPr>
          <w:rFonts w:ascii="仿宋" w:eastAsia="仿宋"/>
          <w:b/>
          <w:spacing w:val="-41"/>
          <w:sz w:val="32"/>
        </w:rPr>
      </w:pPr>
    </w:p>
    <w:p w:rsidR="008D40A1" w:rsidRDefault="00B4790B">
      <w:pPr>
        <w:tabs>
          <w:tab w:val="left" w:pos="949"/>
        </w:tabs>
        <w:spacing w:before="16"/>
        <w:ind w:left="229"/>
        <w:jc w:val="center"/>
        <w:rPr>
          <w:rFonts w:ascii="Microsoft JhengHei" w:eastAsia="Microsoft JhengHei"/>
          <w:b/>
          <w:sz w:val="32"/>
        </w:rPr>
      </w:pPr>
      <w:r>
        <w:rPr>
          <w:rFonts w:ascii="Microsoft JhengHei" w:eastAsia="Microsoft JhengHei" w:hint="eastAsia"/>
          <w:b/>
          <w:sz w:val="32"/>
        </w:rPr>
        <w:t>目</w:t>
      </w:r>
      <w:r>
        <w:rPr>
          <w:rFonts w:ascii="Microsoft JhengHei" w:eastAsia="Microsoft JhengHei" w:hint="eastAsia"/>
          <w:b/>
          <w:sz w:val="32"/>
        </w:rPr>
        <w:tab/>
        <w:t>录</w:t>
      </w:r>
    </w:p>
    <w:p w:rsidR="008D40A1" w:rsidRDefault="008D40A1">
      <w:pPr>
        <w:jc w:val="center"/>
        <w:rPr>
          <w:rFonts w:ascii="Microsoft JhengHei" w:eastAsia="Microsoft JhengHei"/>
          <w:sz w:val="32"/>
        </w:rPr>
        <w:sectPr w:rsidR="008D40A1">
          <w:headerReference w:type="default" r:id="rId8"/>
          <w:footerReference w:type="default" r:id="rId9"/>
          <w:pgSz w:w="11910" w:h="16840"/>
          <w:pgMar w:top="1420" w:right="1260" w:bottom="1817" w:left="1680" w:header="492" w:footer="872" w:gutter="0"/>
          <w:pgNumType w:start="1"/>
          <w:cols w:space="720"/>
        </w:sectPr>
      </w:pPr>
    </w:p>
    <w:sdt>
      <w:sdtPr>
        <w:rPr>
          <w:sz w:val="21"/>
        </w:rPr>
        <w:id w:val="147451079"/>
        <w15:color w:val="DBDBDB"/>
        <w:docPartObj>
          <w:docPartGallery w:val="Table of Contents"/>
          <w:docPartUnique/>
        </w:docPartObj>
      </w:sdtPr>
      <w:sdtEndPr>
        <w:rPr>
          <w:rFonts w:ascii="Times New Roman" w:eastAsia="Times New Roman"/>
          <w:sz w:val="22"/>
        </w:rPr>
      </w:sdtEndPr>
      <w:sdtContent>
        <w:p w:rsidR="008D40A1" w:rsidRDefault="008D40A1">
          <w:pPr>
            <w:jc w:val="center"/>
          </w:pPr>
        </w:p>
        <w:p w:rsidR="008D40A1" w:rsidRDefault="00B4790B">
          <w:pPr>
            <w:pStyle w:val="20"/>
            <w:tabs>
              <w:tab w:val="right" w:leader="dot" w:pos="8970"/>
            </w:tabs>
          </w:pPr>
          <w:r>
            <w:rPr>
              <w:rFonts w:ascii="Times New Roman" w:eastAsia="Times New Roman"/>
            </w:rPr>
            <w:fldChar w:fldCharType="begin"/>
          </w:r>
          <w:r>
            <w:rPr>
              <w:rFonts w:ascii="Times New Roman" w:eastAsia="Times New Roman"/>
            </w:rPr>
            <w:instrText xml:space="preserve">TOC \o "1-3" \h \u </w:instrText>
          </w:r>
          <w:r>
            <w:rPr>
              <w:rFonts w:ascii="Times New Roman" w:eastAsia="Times New Roman"/>
            </w:rPr>
            <w:fldChar w:fldCharType="separate"/>
          </w:r>
          <w:hyperlink w:anchor="_Toc17901" w:history="1">
            <w:r>
              <w:rPr>
                <w:rFonts w:hint="eastAsia"/>
                <w:lang w:val="en-US"/>
              </w:rPr>
              <w:t>一．主体登录</w:t>
            </w:r>
            <w:r>
              <w:tab/>
            </w:r>
            <w:r>
              <w:fldChar w:fldCharType="begin"/>
            </w:r>
            <w:r>
              <w:instrText xml:space="preserve"> PAGEREF _Toc17901 \h </w:instrText>
            </w:r>
            <w:r>
              <w:fldChar w:fldCharType="separate"/>
            </w:r>
            <w:r>
              <w:t>3</w:t>
            </w:r>
            <w:r>
              <w:fldChar w:fldCharType="end"/>
            </w:r>
          </w:hyperlink>
        </w:p>
        <w:p w:rsidR="008D40A1" w:rsidRDefault="0051712B">
          <w:pPr>
            <w:pStyle w:val="30"/>
            <w:tabs>
              <w:tab w:val="right" w:leader="dot" w:pos="8970"/>
            </w:tabs>
            <w:ind w:left="880"/>
          </w:pPr>
          <w:hyperlink w:anchor="_Toc30077" w:history="1">
            <w:r w:rsidR="00B4790B">
              <w:rPr>
                <w:rFonts w:hint="eastAsia"/>
                <w:lang w:val="en-US"/>
              </w:rPr>
              <w:t>1.1 主体信息</w:t>
            </w:r>
            <w:r w:rsidR="00B4790B">
              <w:tab/>
            </w:r>
            <w:r w:rsidR="00B4790B">
              <w:fldChar w:fldCharType="begin"/>
            </w:r>
            <w:r w:rsidR="00B4790B">
              <w:instrText xml:space="preserve"> PAGEREF _Toc30077 \h </w:instrText>
            </w:r>
            <w:r w:rsidR="00B4790B">
              <w:fldChar w:fldCharType="separate"/>
            </w:r>
            <w:r w:rsidR="00B4790B">
              <w:t>3</w:t>
            </w:r>
            <w:r w:rsidR="00B4790B">
              <w:fldChar w:fldCharType="end"/>
            </w:r>
          </w:hyperlink>
        </w:p>
        <w:p w:rsidR="008D40A1" w:rsidRDefault="0051712B">
          <w:pPr>
            <w:pStyle w:val="30"/>
            <w:tabs>
              <w:tab w:val="right" w:leader="dot" w:pos="8970"/>
            </w:tabs>
            <w:ind w:left="880"/>
          </w:pPr>
          <w:hyperlink w:anchor="_Toc10098" w:history="1">
            <w:r w:rsidR="00B4790B">
              <w:rPr>
                <w:rFonts w:hint="eastAsia"/>
                <w:lang w:val="en-US"/>
              </w:rPr>
              <w:t>1.2 标证通登录</w:t>
            </w:r>
            <w:r w:rsidR="00B4790B">
              <w:tab/>
            </w:r>
            <w:r w:rsidR="00B4790B">
              <w:fldChar w:fldCharType="begin"/>
            </w:r>
            <w:r w:rsidR="00B4790B">
              <w:instrText xml:space="preserve"> PAGEREF _Toc10098 \h </w:instrText>
            </w:r>
            <w:r w:rsidR="00B4790B">
              <w:fldChar w:fldCharType="separate"/>
            </w:r>
            <w:r w:rsidR="00B4790B">
              <w:t>4</w:t>
            </w:r>
            <w:r w:rsidR="00B4790B">
              <w:fldChar w:fldCharType="end"/>
            </w:r>
          </w:hyperlink>
        </w:p>
        <w:p w:rsidR="008D40A1" w:rsidRDefault="0051712B">
          <w:pPr>
            <w:pStyle w:val="20"/>
            <w:tabs>
              <w:tab w:val="right" w:leader="dot" w:pos="8970"/>
            </w:tabs>
          </w:pPr>
          <w:hyperlink w:anchor="_Toc32534" w:history="1">
            <w:r w:rsidR="00B4790B">
              <w:rPr>
                <w:rFonts w:hint="eastAsia"/>
                <w:lang w:val="en-US"/>
              </w:rPr>
              <w:t>二．进场登记</w:t>
            </w:r>
            <w:r w:rsidR="00B4790B">
              <w:tab/>
            </w:r>
            <w:r w:rsidR="00B4790B">
              <w:fldChar w:fldCharType="begin"/>
            </w:r>
            <w:r w:rsidR="00B4790B">
              <w:instrText xml:space="preserve"> PAGEREF _Toc32534 \h </w:instrText>
            </w:r>
            <w:r w:rsidR="00B4790B">
              <w:fldChar w:fldCharType="separate"/>
            </w:r>
            <w:r w:rsidR="00B4790B">
              <w:t>5</w:t>
            </w:r>
            <w:r w:rsidR="00B4790B">
              <w:fldChar w:fldCharType="end"/>
            </w:r>
          </w:hyperlink>
        </w:p>
        <w:p w:rsidR="008D40A1" w:rsidRDefault="0051712B">
          <w:pPr>
            <w:pStyle w:val="30"/>
            <w:tabs>
              <w:tab w:val="right" w:leader="dot" w:pos="8970"/>
            </w:tabs>
            <w:ind w:left="880"/>
          </w:pPr>
          <w:hyperlink w:anchor="_Toc24919" w:history="1">
            <w:r w:rsidR="00B4790B">
              <w:rPr>
                <w:rFonts w:hint="eastAsia"/>
                <w:lang w:val="en-US"/>
              </w:rPr>
              <w:t>2.1 采购任务书</w:t>
            </w:r>
            <w:r w:rsidR="00B4790B">
              <w:tab/>
            </w:r>
            <w:r w:rsidR="00B4790B">
              <w:fldChar w:fldCharType="begin"/>
            </w:r>
            <w:r w:rsidR="00B4790B">
              <w:instrText xml:space="preserve"> PAGEREF _Toc24919 \h </w:instrText>
            </w:r>
            <w:r w:rsidR="00B4790B">
              <w:fldChar w:fldCharType="separate"/>
            </w:r>
            <w:r w:rsidR="00B4790B">
              <w:t>5</w:t>
            </w:r>
            <w:r w:rsidR="00B4790B">
              <w:fldChar w:fldCharType="end"/>
            </w:r>
          </w:hyperlink>
        </w:p>
        <w:p w:rsidR="008D40A1" w:rsidRDefault="0051712B">
          <w:pPr>
            <w:pStyle w:val="30"/>
            <w:tabs>
              <w:tab w:val="right" w:leader="dot" w:pos="8970"/>
            </w:tabs>
            <w:ind w:left="880"/>
          </w:pPr>
          <w:hyperlink w:anchor="_Toc10744" w:history="1">
            <w:r w:rsidR="00B4790B">
              <w:rPr>
                <w:rFonts w:hint="eastAsia"/>
                <w:lang w:val="en-US"/>
              </w:rPr>
              <w:t>2.2 项目注册</w:t>
            </w:r>
            <w:r w:rsidR="00B4790B">
              <w:tab/>
            </w:r>
            <w:r w:rsidR="00B4790B">
              <w:fldChar w:fldCharType="begin"/>
            </w:r>
            <w:r w:rsidR="00B4790B">
              <w:instrText xml:space="preserve"> PAGEREF _Toc10744 \h </w:instrText>
            </w:r>
            <w:r w:rsidR="00B4790B">
              <w:fldChar w:fldCharType="separate"/>
            </w:r>
            <w:r w:rsidR="00B4790B">
              <w:t>5</w:t>
            </w:r>
            <w:r w:rsidR="00B4790B">
              <w:fldChar w:fldCharType="end"/>
            </w:r>
          </w:hyperlink>
        </w:p>
        <w:p w:rsidR="008D40A1" w:rsidRDefault="0051712B">
          <w:pPr>
            <w:pStyle w:val="20"/>
            <w:tabs>
              <w:tab w:val="right" w:leader="dot" w:pos="8970"/>
            </w:tabs>
          </w:pPr>
          <w:hyperlink w:anchor="_Toc16659" w:history="1">
            <w:r w:rsidR="00B4790B">
              <w:rPr>
                <w:rFonts w:hint="eastAsia"/>
                <w:lang w:val="en-US"/>
              </w:rPr>
              <w:t>三．发标</w:t>
            </w:r>
            <w:r w:rsidR="00B4790B">
              <w:tab/>
            </w:r>
            <w:r w:rsidR="00B4790B">
              <w:fldChar w:fldCharType="begin"/>
            </w:r>
            <w:r w:rsidR="00B4790B">
              <w:instrText xml:space="preserve"> PAGEREF _Toc16659 \h </w:instrText>
            </w:r>
            <w:r w:rsidR="00B4790B">
              <w:fldChar w:fldCharType="separate"/>
            </w:r>
            <w:r w:rsidR="00B4790B">
              <w:t>10</w:t>
            </w:r>
            <w:r w:rsidR="00B4790B">
              <w:fldChar w:fldCharType="end"/>
            </w:r>
          </w:hyperlink>
        </w:p>
        <w:p w:rsidR="008D40A1" w:rsidRDefault="0051712B">
          <w:pPr>
            <w:pStyle w:val="30"/>
            <w:tabs>
              <w:tab w:val="right" w:leader="dot" w:pos="8970"/>
            </w:tabs>
            <w:ind w:left="880"/>
          </w:pPr>
          <w:hyperlink w:anchor="_Toc11065" w:history="1">
            <w:r w:rsidR="00B4790B">
              <w:rPr>
                <w:rFonts w:hint="eastAsia"/>
                <w:lang w:val="en-US"/>
              </w:rPr>
              <w:t>3.1 开评标场地预约（招标代理）</w:t>
            </w:r>
            <w:r w:rsidR="00B4790B">
              <w:tab/>
            </w:r>
            <w:r w:rsidR="00B4790B">
              <w:fldChar w:fldCharType="begin"/>
            </w:r>
            <w:r w:rsidR="00B4790B">
              <w:instrText xml:space="preserve"> PAGEREF _Toc11065 \h </w:instrText>
            </w:r>
            <w:r w:rsidR="00B4790B">
              <w:fldChar w:fldCharType="separate"/>
            </w:r>
            <w:r w:rsidR="00B4790B">
              <w:t>10</w:t>
            </w:r>
            <w:r w:rsidR="00B4790B">
              <w:fldChar w:fldCharType="end"/>
            </w:r>
          </w:hyperlink>
        </w:p>
        <w:p w:rsidR="008D40A1" w:rsidRDefault="0051712B">
          <w:pPr>
            <w:pStyle w:val="30"/>
            <w:tabs>
              <w:tab w:val="right" w:leader="dot" w:pos="8970"/>
            </w:tabs>
            <w:ind w:left="880"/>
          </w:pPr>
          <w:hyperlink w:anchor="_Toc5907" w:history="1">
            <w:r w:rsidR="00B4790B">
              <w:rPr>
                <w:rFonts w:hint="eastAsia"/>
                <w:lang w:val="en-US"/>
              </w:rPr>
              <w:t>3.2 开评标场地变更（招标代理）</w:t>
            </w:r>
            <w:r w:rsidR="00B4790B">
              <w:tab/>
            </w:r>
            <w:r w:rsidR="00B4790B">
              <w:fldChar w:fldCharType="begin"/>
            </w:r>
            <w:r w:rsidR="00B4790B">
              <w:instrText xml:space="preserve"> PAGEREF _Toc5907 \h </w:instrText>
            </w:r>
            <w:r w:rsidR="00B4790B">
              <w:fldChar w:fldCharType="separate"/>
            </w:r>
            <w:r w:rsidR="00B4790B">
              <w:t>11</w:t>
            </w:r>
            <w:r w:rsidR="00B4790B">
              <w:fldChar w:fldCharType="end"/>
            </w:r>
          </w:hyperlink>
        </w:p>
        <w:p w:rsidR="008D40A1" w:rsidRDefault="0051712B">
          <w:pPr>
            <w:pStyle w:val="30"/>
            <w:tabs>
              <w:tab w:val="right" w:leader="dot" w:pos="8970"/>
            </w:tabs>
            <w:ind w:left="880"/>
          </w:pPr>
          <w:hyperlink w:anchor="_Toc27280" w:history="1">
            <w:r w:rsidR="00B4790B">
              <w:rPr>
                <w:rFonts w:hint="eastAsia"/>
                <w:lang w:val="en-US"/>
              </w:rPr>
              <w:t>3.3 开评标场地取消（招标代理）</w:t>
            </w:r>
            <w:r w:rsidR="00B4790B">
              <w:tab/>
            </w:r>
            <w:r w:rsidR="00B4790B">
              <w:fldChar w:fldCharType="begin"/>
            </w:r>
            <w:r w:rsidR="00B4790B">
              <w:instrText xml:space="preserve"> PAGEREF _Toc27280 \h </w:instrText>
            </w:r>
            <w:r w:rsidR="00B4790B">
              <w:fldChar w:fldCharType="separate"/>
            </w:r>
            <w:r w:rsidR="00B4790B">
              <w:t>12</w:t>
            </w:r>
            <w:r w:rsidR="00B4790B">
              <w:fldChar w:fldCharType="end"/>
            </w:r>
          </w:hyperlink>
        </w:p>
        <w:p w:rsidR="008D40A1" w:rsidRDefault="0051712B">
          <w:pPr>
            <w:pStyle w:val="30"/>
            <w:tabs>
              <w:tab w:val="right" w:leader="dot" w:pos="8970"/>
            </w:tabs>
            <w:ind w:left="880"/>
          </w:pPr>
          <w:hyperlink w:anchor="_Toc10541" w:history="1">
            <w:r w:rsidR="00B4790B">
              <w:rPr>
                <w:rFonts w:hint="eastAsia"/>
                <w:lang w:val="en-US"/>
              </w:rPr>
              <w:t>3.4 招标公告和招标文件</w:t>
            </w:r>
            <w:r w:rsidR="00B4790B">
              <w:tab/>
            </w:r>
            <w:r w:rsidR="00B4790B">
              <w:fldChar w:fldCharType="begin"/>
            </w:r>
            <w:r w:rsidR="00B4790B">
              <w:instrText xml:space="preserve"> PAGEREF _Toc10541 \h </w:instrText>
            </w:r>
            <w:r w:rsidR="00B4790B">
              <w:fldChar w:fldCharType="separate"/>
            </w:r>
            <w:r w:rsidR="00B4790B">
              <w:t>13</w:t>
            </w:r>
            <w:r w:rsidR="00B4790B">
              <w:fldChar w:fldCharType="end"/>
            </w:r>
          </w:hyperlink>
        </w:p>
        <w:p w:rsidR="008D40A1" w:rsidRDefault="0051712B">
          <w:pPr>
            <w:pStyle w:val="30"/>
            <w:tabs>
              <w:tab w:val="right" w:leader="dot" w:pos="8970"/>
            </w:tabs>
            <w:ind w:left="880"/>
          </w:pPr>
          <w:hyperlink w:anchor="_Toc1934" w:history="1">
            <w:r w:rsidR="00B4790B">
              <w:rPr>
                <w:rFonts w:hint="eastAsia"/>
                <w:lang w:val="en-US"/>
              </w:rPr>
              <w:t>3.6 更正公告</w:t>
            </w:r>
            <w:r w:rsidR="00B4790B">
              <w:tab/>
            </w:r>
            <w:r w:rsidR="00B4790B">
              <w:fldChar w:fldCharType="begin"/>
            </w:r>
            <w:r w:rsidR="00B4790B">
              <w:instrText xml:space="preserve"> PAGEREF _Toc1934 \h </w:instrText>
            </w:r>
            <w:r w:rsidR="00B4790B">
              <w:fldChar w:fldCharType="separate"/>
            </w:r>
            <w:r w:rsidR="00B4790B">
              <w:t>24</w:t>
            </w:r>
            <w:r w:rsidR="00B4790B">
              <w:fldChar w:fldCharType="end"/>
            </w:r>
          </w:hyperlink>
        </w:p>
        <w:p w:rsidR="008D40A1" w:rsidRDefault="0051712B">
          <w:pPr>
            <w:pStyle w:val="30"/>
            <w:tabs>
              <w:tab w:val="right" w:leader="dot" w:pos="8970"/>
            </w:tabs>
            <w:ind w:left="880"/>
          </w:pPr>
          <w:hyperlink w:anchor="_Toc3442" w:history="1">
            <w:r w:rsidR="00B4790B">
              <w:rPr>
                <w:rFonts w:hint="eastAsia"/>
                <w:lang w:val="en-US"/>
              </w:rPr>
              <w:t>3.7 答疑澄清文件</w:t>
            </w:r>
            <w:r w:rsidR="00B4790B">
              <w:tab/>
            </w:r>
            <w:r w:rsidR="00B4790B">
              <w:fldChar w:fldCharType="begin"/>
            </w:r>
            <w:r w:rsidR="00B4790B">
              <w:instrText xml:space="preserve"> PAGEREF _Toc3442 \h </w:instrText>
            </w:r>
            <w:r w:rsidR="00B4790B">
              <w:fldChar w:fldCharType="separate"/>
            </w:r>
            <w:r w:rsidR="00B4790B">
              <w:t>26</w:t>
            </w:r>
            <w:r w:rsidR="00B4790B">
              <w:fldChar w:fldCharType="end"/>
            </w:r>
          </w:hyperlink>
        </w:p>
        <w:p w:rsidR="008D40A1" w:rsidRDefault="0051712B">
          <w:pPr>
            <w:pStyle w:val="30"/>
            <w:tabs>
              <w:tab w:val="right" w:leader="dot" w:pos="8970"/>
            </w:tabs>
            <w:ind w:left="880"/>
          </w:pPr>
          <w:hyperlink w:anchor="_Toc2464" w:history="1">
            <w:r w:rsidR="00B4790B">
              <w:rPr>
                <w:rFonts w:hint="eastAsia"/>
                <w:lang w:val="en-US"/>
              </w:rPr>
              <w:t>3.8 组建评标委员会</w:t>
            </w:r>
            <w:r w:rsidR="00B4790B">
              <w:tab/>
            </w:r>
            <w:r w:rsidR="00B4790B">
              <w:fldChar w:fldCharType="begin"/>
            </w:r>
            <w:r w:rsidR="00B4790B">
              <w:instrText xml:space="preserve"> PAGEREF _Toc2464 \h </w:instrText>
            </w:r>
            <w:r w:rsidR="00B4790B">
              <w:fldChar w:fldCharType="separate"/>
            </w:r>
            <w:r w:rsidR="00B4790B">
              <w:t>32</w:t>
            </w:r>
            <w:r w:rsidR="00B4790B">
              <w:fldChar w:fldCharType="end"/>
            </w:r>
          </w:hyperlink>
        </w:p>
        <w:p w:rsidR="008D40A1" w:rsidRDefault="0051712B">
          <w:pPr>
            <w:pStyle w:val="20"/>
            <w:tabs>
              <w:tab w:val="right" w:leader="dot" w:pos="8970"/>
            </w:tabs>
          </w:pPr>
          <w:hyperlink w:anchor="_Toc22712" w:history="1">
            <w:r w:rsidR="00B4790B">
              <w:rPr>
                <w:rFonts w:hint="eastAsia"/>
                <w:lang w:val="en-US"/>
              </w:rPr>
              <w:t>四.开标评标（招标代理）</w:t>
            </w:r>
            <w:r w:rsidR="00B4790B">
              <w:tab/>
            </w:r>
            <w:r w:rsidR="00B4790B">
              <w:fldChar w:fldCharType="begin"/>
            </w:r>
            <w:r w:rsidR="00B4790B">
              <w:instrText xml:space="preserve"> PAGEREF _Toc22712 \h </w:instrText>
            </w:r>
            <w:r w:rsidR="00B4790B">
              <w:fldChar w:fldCharType="separate"/>
            </w:r>
            <w:r w:rsidR="00B4790B">
              <w:t>36</w:t>
            </w:r>
            <w:r w:rsidR="00B4790B">
              <w:fldChar w:fldCharType="end"/>
            </w:r>
          </w:hyperlink>
        </w:p>
        <w:p w:rsidR="008D40A1" w:rsidRDefault="0051712B">
          <w:pPr>
            <w:pStyle w:val="30"/>
            <w:tabs>
              <w:tab w:val="right" w:leader="dot" w:pos="8970"/>
            </w:tabs>
            <w:ind w:left="880"/>
          </w:pPr>
          <w:hyperlink w:anchor="_Toc6390" w:history="1">
            <w:r w:rsidR="00B4790B">
              <w:rPr>
                <w:rFonts w:hint="eastAsia"/>
                <w:bCs/>
                <w:lang w:val="en-US"/>
              </w:rPr>
              <w:t>4.1 开标情况</w:t>
            </w:r>
            <w:r w:rsidR="00B4790B">
              <w:tab/>
            </w:r>
            <w:r w:rsidR="00B4790B">
              <w:fldChar w:fldCharType="begin"/>
            </w:r>
            <w:r w:rsidR="00B4790B">
              <w:instrText xml:space="preserve"> PAGEREF _Toc6390 \h </w:instrText>
            </w:r>
            <w:r w:rsidR="00B4790B">
              <w:fldChar w:fldCharType="separate"/>
            </w:r>
            <w:r w:rsidR="00B4790B">
              <w:t>36</w:t>
            </w:r>
            <w:r w:rsidR="00B4790B">
              <w:fldChar w:fldCharType="end"/>
            </w:r>
          </w:hyperlink>
        </w:p>
        <w:p w:rsidR="008D40A1" w:rsidRDefault="0051712B">
          <w:pPr>
            <w:pStyle w:val="30"/>
            <w:tabs>
              <w:tab w:val="right" w:leader="dot" w:pos="8970"/>
            </w:tabs>
            <w:ind w:left="880"/>
          </w:pPr>
          <w:hyperlink w:anchor="_Toc9818" w:history="1">
            <w:r w:rsidR="00B4790B">
              <w:rPr>
                <w:rFonts w:hint="eastAsia"/>
                <w:lang w:val="en-US"/>
              </w:rPr>
              <w:t>4.2 评标情况（公开招标）</w:t>
            </w:r>
            <w:r w:rsidR="00B4790B">
              <w:tab/>
            </w:r>
            <w:r w:rsidR="00B4790B">
              <w:fldChar w:fldCharType="begin"/>
            </w:r>
            <w:r w:rsidR="00B4790B">
              <w:instrText xml:space="preserve"> PAGEREF _Toc9818 \h </w:instrText>
            </w:r>
            <w:r w:rsidR="00B4790B">
              <w:fldChar w:fldCharType="separate"/>
            </w:r>
            <w:r w:rsidR="00B4790B">
              <w:t>37</w:t>
            </w:r>
            <w:r w:rsidR="00B4790B">
              <w:fldChar w:fldCharType="end"/>
            </w:r>
          </w:hyperlink>
        </w:p>
        <w:p w:rsidR="008D40A1" w:rsidRDefault="0051712B">
          <w:pPr>
            <w:pStyle w:val="30"/>
            <w:tabs>
              <w:tab w:val="right" w:leader="dot" w:pos="8970"/>
            </w:tabs>
            <w:ind w:left="880"/>
          </w:pPr>
          <w:hyperlink w:anchor="_Toc20420" w:history="1">
            <w:r w:rsidR="00B4790B">
              <w:rPr>
                <w:rFonts w:hint="eastAsia"/>
                <w:lang w:val="en-US"/>
              </w:rPr>
              <w:t>4.3 谈判询价情况（非公开招标）</w:t>
            </w:r>
            <w:r w:rsidR="00B4790B">
              <w:tab/>
            </w:r>
            <w:r w:rsidR="00B4790B">
              <w:fldChar w:fldCharType="begin"/>
            </w:r>
            <w:r w:rsidR="00B4790B">
              <w:instrText xml:space="preserve"> PAGEREF _Toc20420 \h </w:instrText>
            </w:r>
            <w:r w:rsidR="00B4790B">
              <w:fldChar w:fldCharType="separate"/>
            </w:r>
            <w:r w:rsidR="00B4790B">
              <w:t>37</w:t>
            </w:r>
            <w:r w:rsidR="00B4790B">
              <w:fldChar w:fldCharType="end"/>
            </w:r>
          </w:hyperlink>
        </w:p>
        <w:p w:rsidR="008D40A1" w:rsidRDefault="0051712B">
          <w:pPr>
            <w:pStyle w:val="30"/>
            <w:tabs>
              <w:tab w:val="right" w:leader="dot" w:pos="8970"/>
            </w:tabs>
            <w:ind w:left="880"/>
          </w:pPr>
          <w:hyperlink w:anchor="_Toc27383" w:history="1">
            <w:r w:rsidR="00B4790B">
              <w:rPr>
                <w:rFonts w:hint="eastAsia"/>
                <w:lang w:val="en-US"/>
              </w:rPr>
              <w:t>4.4 评委录入</w:t>
            </w:r>
            <w:r w:rsidR="00B4790B">
              <w:tab/>
            </w:r>
            <w:r w:rsidR="00B4790B">
              <w:fldChar w:fldCharType="begin"/>
            </w:r>
            <w:r w:rsidR="00B4790B">
              <w:instrText xml:space="preserve"> PAGEREF _Toc27383 \h </w:instrText>
            </w:r>
            <w:r w:rsidR="00B4790B">
              <w:fldChar w:fldCharType="separate"/>
            </w:r>
            <w:r w:rsidR="00B4790B">
              <w:t>38</w:t>
            </w:r>
            <w:r w:rsidR="00B4790B">
              <w:fldChar w:fldCharType="end"/>
            </w:r>
          </w:hyperlink>
        </w:p>
        <w:p w:rsidR="008D40A1" w:rsidRDefault="0051712B">
          <w:pPr>
            <w:pStyle w:val="30"/>
            <w:tabs>
              <w:tab w:val="right" w:leader="dot" w:pos="8970"/>
            </w:tabs>
            <w:ind w:left="880"/>
          </w:pPr>
          <w:hyperlink w:anchor="_Toc28284" w:history="1">
            <w:r w:rsidR="00B4790B">
              <w:rPr>
                <w:rFonts w:hint="eastAsia"/>
                <w:lang w:val="en-US"/>
              </w:rPr>
              <w:t>4.4 评标报告录入</w:t>
            </w:r>
            <w:r w:rsidR="00B4790B">
              <w:tab/>
            </w:r>
            <w:r w:rsidR="00B4790B">
              <w:fldChar w:fldCharType="begin"/>
            </w:r>
            <w:r w:rsidR="00B4790B">
              <w:instrText xml:space="preserve"> PAGEREF _Toc28284 \h </w:instrText>
            </w:r>
            <w:r w:rsidR="00B4790B">
              <w:fldChar w:fldCharType="separate"/>
            </w:r>
            <w:r w:rsidR="00B4790B">
              <w:t>38</w:t>
            </w:r>
            <w:r w:rsidR="00B4790B">
              <w:fldChar w:fldCharType="end"/>
            </w:r>
          </w:hyperlink>
        </w:p>
        <w:p w:rsidR="008D40A1" w:rsidRDefault="0051712B">
          <w:pPr>
            <w:pStyle w:val="30"/>
            <w:tabs>
              <w:tab w:val="right" w:leader="dot" w:pos="8970"/>
            </w:tabs>
            <w:ind w:left="880"/>
          </w:pPr>
          <w:hyperlink w:anchor="_Toc21054" w:history="1">
            <w:r w:rsidR="00B4790B">
              <w:rPr>
                <w:rFonts w:hint="eastAsia"/>
                <w:lang w:val="en-US"/>
              </w:rPr>
              <w:t>4.5 项目和评委费信息录入</w:t>
            </w:r>
            <w:r w:rsidR="00B4790B">
              <w:tab/>
            </w:r>
            <w:r w:rsidR="00B4790B">
              <w:fldChar w:fldCharType="begin"/>
            </w:r>
            <w:r w:rsidR="00B4790B">
              <w:instrText xml:space="preserve"> PAGEREF _Toc21054 \h </w:instrText>
            </w:r>
            <w:r w:rsidR="00B4790B">
              <w:fldChar w:fldCharType="separate"/>
            </w:r>
            <w:r w:rsidR="00B4790B">
              <w:t>39</w:t>
            </w:r>
            <w:r w:rsidR="00B4790B">
              <w:fldChar w:fldCharType="end"/>
            </w:r>
          </w:hyperlink>
        </w:p>
        <w:p w:rsidR="008D40A1" w:rsidRDefault="0051712B">
          <w:pPr>
            <w:pStyle w:val="20"/>
            <w:tabs>
              <w:tab w:val="right" w:leader="dot" w:pos="8970"/>
            </w:tabs>
          </w:pPr>
          <w:hyperlink w:anchor="_Toc21237" w:history="1">
            <w:r w:rsidR="00B4790B">
              <w:rPr>
                <w:rFonts w:hint="eastAsia"/>
                <w:lang w:val="en-US"/>
              </w:rPr>
              <w:t>五.定标</w:t>
            </w:r>
            <w:r w:rsidR="00B4790B">
              <w:tab/>
            </w:r>
            <w:r w:rsidR="00B4790B">
              <w:fldChar w:fldCharType="begin"/>
            </w:r>
            <w:r w:rsidR="00B4790B">
              <w:instrText xml:space="preserve"> PAGEREF _Toc21237 \h </w:instrText>
            </w:r>
            <w:r w:rsidR="00B4790B">
              <w:fldChar w:fldCharType="separate"/>
            </w:r>
            <w:r w:rsidR="00B4790B">
              <w:t>39</w:t>
            </w:r>
            <w:r w:rsidR="00B4790B">
              <w:fldChar w:fldCharType="end"/>
            </w:r>
          </w:hyperlink>
        </w:p>
        <w:p w:rsidR="008D40A1" w:rsidRDefault="0051712B">
          <w:pPr>
            <w:pStyle w:val="30"/>
            <w:tabs>
              <w:tab w:val="right" w:leader="dot" w:pos="8970"/>
            </w:tabs>
            <w:ind w:left="880"/>
          </w:pPr>
          <w:hyperlink w:anchor="_Toc10248" w:history="1">
            <w:r w:rsidR="00B4790B">
              <w:rPr>
                <w:rFonts w:hint="eastAsia"/>
                <w:lang w:val="en-US"/>
              </w:rPr>
              <w:t>5.1 中标结果公告</w:t>
            </w:r>
            <w:r w:rsidR="00B4790B">
              <w:tab/>
            </w:r>
            <w:r w:rsidR="00B4790B">
              <w:fldChar w:fldCharType="begin"/>
            </w:r>
            <w:r w:rsidR="00B4790B">
              <w:instrText xml:space="preserve"> PAGEREF _Toc10248 \h </w:instrText>
            </w:r>
            <w:r w:rsidR="00B4790B">
              <w:fldChar w:fldCharType="separate"/>
            </w:r>
            <w:r w:rsidR="00B4790B">
              <w:t>40</w:t>
            </w:r>
            <w:r w:rsidR="00B4790B">
              <w:fldChar w:fldCharType="end"/>
            </w:r>
          </w:hyperlink>
        </w:p>
        <w:p w:rsidR="008D40A1" w:rsidRDefault="0051712B">
          <w:pPr>
            <w:pStyle w:val="30"/>
            <w:tabs>
              <w:tab w:val="right" w:leader="dot" w:pos="8970"/>
            </w:tabs>
            <w:ind w:left="880"/>
          </w:pPr>
          <w:hyperlink w:anchor="_Toc20885" w:history="1">
            <w:r w:rsidR="00B4790B">
              <w:rPr>
                <w:rFonts w:hint="eastAsia"/>
                <w:lang w:val="en-US"/>
              </w:rPr>
              <w:t>5.2 中标通知书发放（招标代理）</w:t>
            </w:r>
            <w:r w:rsidR="00B4790B">
              <w:tab/>
            </w:r>
            <w:r w:rsidR="00B4790B">
              <w:fldChar w:fldCharType="begin"/>
            </w:r>
            <w:r w:rsidR="00B4790B">
              <w:instrText xml:space="preserve"> PAGEREF _Toc20885 \h </w:instrText>
            </w:r>
            <w:r w:rsidR="00B4790B">
              <w:fldChar w:fldCharType="separate"/>
            </w:r>
            <w:r w:rsidR="00B4790B">
              <w:t>45</w:t>
            </w:r>
            <w:r w:rsidR="00B4790B">
              <w:fldChar w:fldCharType="end"/>
            </w:r>
          </w:hyperlink>
        </w:p>
        <w:p w:rsidR="008D40A1" w:rsidRDefault="0051712B">
          <w:pPr>
            <w:pStyle w:val="30"/>
            <w:tabs>
              <w:tab w:val="right" w:leader="dot" w:pos="8970"/>
            </w:tabs>
            <w:ind w:left="880"/>
          </w:pPr>
          <w:hyperlink w:anchor="_Toc3917" w:history="1">
            <w:r w:rsidR="00B4790B">
              <w:rPr>
                <w:rFonts w:hint="eastAsia"/>
                <w:lang w:val="en-US"/>
              </w:rPr>
              <w:t>5.3 合同签署</w:t>
            </w:r>
            <w:r w:rsidR="00B4790B">
              <w:tab/>
            </w:r>
            <w:r w:rsidR="00B4790B">
              <w:fldChar w:fldCharType="begin"/>
            </w:r>
            <w:r w:rsidR="00B4790B">
              <w:instrText xml:space="preserve"> PAGEREF _Toc3917 \h </w:instrText>
            </w:r>
            <w:r w:rsidR="00B4790B">
              <w:fldChar w:fldCharType="separate"/>
            </w:r>
            <w:r w:rsidR="00B4790B">
              <w:t>45</w:t>
            </w:r>
            <w:r w:rsidR="00B4790B">
              <w:fldChar w:fldCharType="end"/>
            </w:r>
          </w:hyperlink>
        </w:p>
        <w:p w:rsidR="008D40A1" w:rsidRDefault="0051712B">
          <w:pPr>
            <w:pStyle w:val="20"/>
            <w:tabs>
              <w:tab w:val="right" w:leader="dot" w:pos="8970"/>
            </w:tabs>
          </w:pPr>
          <w:hyperlink w:anchor="_Toc18678" w:history="1">
            <w:r w:rsidR="00B4790B">
              <w:rPr>
                <w:rFonts w:hint="eastAsia"/>
                <w:lang w:val="en-US"/>
              </w:rPr>
              <w:t>六.招标异常</w:t>
            </w:r>
            <w:r w:rsidR="00B4790B">
              <w:tab/>
            </w:r>
            <w:r w:rsidR="00B4790B">
              <w:fldChar w:fldCharType="begin"/>
            </w:r>
            <w:r w:rsidR="00B4790B">
              <w:instrText xml:space="preserve"> PAGEREF _Toc18678 \h </w:instrText>
            </w:r>
            <w:r w:rsidR="00B4790B">
              <w:fldChar w:fldCharType="separate"/>
            </w:r>
            <w:r w:rsidR="00B4790B">
              <w:t>47</w:t>
            </w:r>
            <w:r w:rsidR="00B4790B">
              <w:fldChar w:fldCharType="end"/>
            </w:r>
          </w:hyperlink>
        </w:p>
        <w:p w:rsidR="008D40A1" w:rsidRDefault="0051712B">
          <w:pPr>
            <w:pStyle w:val="30"/>
            <w:tabs>
              <w:tab w:val="right" w:leader="dot" w:pos="8970"/>
            </w:tabs>
            <w:ind w:left="880"/>
          </w:pPr>
          <w:hyperlink w:anchor="_Toc7610" w:history="1">
            <w:r w:rsidR="00B4790B">
              <w:rPr>
                <w:rFonts w:hint="eastAsia"/>
                <w:lang w:val="en-US"/>
              </w:rPr>
              <w:t>6.1 招标异常信息录入（招标代理）</w:t>
            </w:r>
            <w:r w:rsidR="00B4790B">
              <w:tab/>
            </w:r>
            <w:r w:rsidR="00B4790B">
              <w:fldChar w:fldCharType="begin"/>
            </w:r>
            <w:r w:rsidR="00B4790B">
              <w:instrText xml:space="preserve"> PAGEREF _Toc7610 \h </w:instrText>
            </w:r>
            <w:r w:rsidR="00B4790B">
              <w:fldChar w:fldCharType="separate"/>
            </w:r>
            <w:r w:rsidR="00B4790B">
              <w:t>47</w:t>
            </w:r>
            <w:r w:rsidR="00B4790B">
              <w:fldChar w:fldCharType="end"/>
            </w:r>
          </w:hyperlink>
        </w:p>
        <w:p w:rsidR="008D40A1" w:rsidRDefault="0051712B">
          <w:pPr>
            <w:pStyle w:val="30"/>
            <w:tabs>
              <w:tab w:val="right" w:leader="dot" w:pos="8970"/>
            </w:tabs>
            <w:ind w:left="880"/>
          </w:pPr>
          <w:hyperlink w:anchor="_Toc19366" w:history="1">
            <w:r w:rsidR="00B4790B">
              <w:rPr>
                <w:rFonts w:hint="eastAsia"/>
                <w:lang w:val="en-US"/>
              </w:rPr>
              <w:t>6.2 招标异常信息确认（招标人）</w:t>
            </w:r>
            <w:r w:rsidR="00B4790B">
              <w:tab/>
            </w:r>
            <w:r w:rsidR="00B4790B">
              <w:fldChar w:fldCharType="begin"/>
            </w:r>
            <w:r w:rsidR="00B4790B">
              <w:instrText xml:space="preserve"> PAGEREF _Toc19366 \h </w:instrText>
            </w:r>
            <w:r w:rsidR="00B4790B">
              <w:fldChar w:fldCharType="separate"/>
            </w:r>
            <w:r w:rsidR="00B4790B">
              <w:t>49</w:t>
            </w:r>
            <w:r w:rsidR="00B4790B">
              <w:fldChar w:fldCharType="end"/>
            </w:r>
          </w:hyperlink>
        </w:p>
        <w:p w:rsidR="008D40A1" w:rsidRDefault="00B4790B">
          <w:pPr>
            <w:jc w:val="right"/>
            <w:rPr>
              <w:rFonts w:ascii="Times New Roman" w:eastAsia="Times New Roman"/>
            </w:rPr>
            <w:sectPr w:rsidR="008D40A1">
              <w:type w:val="continuous"/>
              <w:pgSz w:w="11910" w:h="16840"/>
              <w:pgMar w:top="1435" w:right="1260" w:bottom="1817" w:left="1680" w:header="720" w:footer="720" w:gutter="0"/>
              <w:cols w:space="720"/>
            </w:sectPr>
          </w:pPr>
          <w:r>
            <w:rPr>
              <w:rFonts w:ascii="Times New Roman" w:eastAsia="Times New Roman"/>
            </w:rPr>
            <w:fldChar w:fldCharType="end"/>
          </w:r>
        </w:p>
      </w:sdtContent>
    </w:sdt>
    <w:p w:rsidR="008D40A1" w:rsidRDefault="00B4790B">
      <w:pPr>
        <w:pStyle w:val="1"/>
        <w:rPr>
          <w:lang w:val="en-US"/>
        </w:rPr>
      </w:pPr>
      <w:bookmarkStart w:id="1" w:name="_Toc17901"/>
      <w:r>
        <w:rPr>
          <w:rFonts w:hint="eastAsia"/>
          <w:lang w:val="en-US"/>
        </w:rPr>
        <w:lastRenderedPageBreak/>
        <w:t>一．主体登录</w:t>
      </w:r>
      <w:bookmarkEnd w:id="1"/>
    </w:p>
    <w:p w:rsidR="008D40A1" w:rsidRDefault="00B4790B">
      <w:pPr>
        <w:pStyle w:val="2"/>
        <w:ind w:left="0" w:firstLine="0"/>
        <w:rPr>
          <w:lang w:val="en-US"/>
        </w:rPr>
      </w:pPr>
      <w:bookmarkStart w:id="2" w:name="_bookmark1"/>
      <w:bookmarkStart w:id="3" w:name="_Toc30077"/>
      <w:bookmarkEnd w:id="2"/>
      <w:r>
        <w:rPr>
          <w:rFonts w:hint="eastAsia"/>
          <w:lang w:val="en-US"/>
        </w:rPr>
        <w:t>1.1 主体信息</w:t>
      </w:r>
      <w:bookmarkEnd w:id="3"/>
    </w:p>
    <w:p w:rsidR="008D40A1" w:rsidRDefault="00B4790B">
      <w:pPr>
        <w:ind w:firstLineChars="200" w:firstLine="440"/>
      </w:pPr>
      <w:r>
        <w:rPr>
          <w:rFonts w:hint="eastAsia"/>
        </w:rPr>
        <w:t>自行办理 CA 锁，并完善省</w:t>
      </w:r>
      <w:r>
        <w:rPr>
          <w:rFonts w:hint="eastAsia"/>
          <w:lang w:val="en-US"/>
        </w:rPr>
        <w:t>主体</w:t>
      </w:r>
      <w:r>
        <w:rPr>
          <w:rFonts w:hint="eastAsia"/>
        </w:rPr>
        <w:t>库信息</w:t>
      </w:r>
    </w:p>
    <w:p w:rsidR="008D40A1" w:rsidRDefault="00B4790B">
      <w:pPr>
        <w:pStyle w:val="a3"/>
        <w:spacing w:before="165"/>
        <w:ind w:left="478"/>
      </w:pPr>
      <w:r>
        <w:t>省</w:t>
      </w:r>
      <w:r>
        <w:rPr>
          <w:rFonts w:hint="eastAsia"/>
          <w:lang w:val="en-US"/>
        </w:rPr>
        <w:t>主体</w:t>
      </w:r>
      <w:r>
        <w:t>库网址：</w:t>
      </w:r>
    </w:p>
    <w:p w:rsidR="008D40A1" w:rsidRDefault="0051712B">
      <w:pPr>
        <w:pStyle w:val="a3"/>
        <w:spacing w:before="48"/>
        <w:ind w:left="478"/>
        <w:rPr>
          <w:rFonts w:ascii="Calibri"/>
          <w:sz w:val="20"/>
        </w:rPr>
      </w:pPr>
      <w:hyperlink r:id="rId10" w:history="1">
        <w:r w:rsidR="00B4790B">
          <w:rPr>
            <w:rStyle w:val="a7"/>
            <w:rFonts w:hint="eastAsia"/>
          </w:rPr>
          <w:t>https://ggzy.ah.gov.cn/ahggfwpt-zhutiku/dengludenglu</w:t>
        </w:r>
      </w:hyperlink>
    </w:p>
    <w:p w:rsidR="008D40A1" w:rsidRDefault="008D40A1">
      <w:pPr>
        <w:pStyle w:val="a3"/>
        <w:rPr>
          <w:rFonts w:ascii="Calibri"/>
          <w:sz w:val="20"/>
        </w:rPr>
      </w:pPr>
    </w:p>
    <w:p w:rsidR="008D40A1" w:rsidRDefault="008D40A1">
      <w:pPr>
        <w:pStyle w:val="a3"/>
        <w:spacing w:before="10"/>
        <w:rPr>
          <w:rFonts w:ascii="Calibri"/>
          <w:sz w:val="15"/>
        </w:rPr>
      </w:pPr>
    </w:p>
    <w:p w:rsidR="008D40A1" w:rsidRDefault="00B4790B">
      <w:pPr>
        <w:pStyle w:val="a3"/>
        <w:ind w:firstLineChars="200" w:firstLine="420"/>
      </w:pPr>
      <w:r>
        <w:t>1、打开“</w:t>
      </w:r>
      <w:r>
        <w:rPr>
          <w:rFonts w:hint="eastAsia"/>
          <w:lang w:val="en-US"/>
        </w:rPr>
        <w:t>滁州</w:t>
      </w:r>
      <w:r>
        <w:t>市公共资源交易平台”，如下图：</w:t>
      </w:r>
    </w:p>
    <w:p w:rsidR="008D40A1" w:rsidRDefault="00B4790B">
      <w:pPr>
        <w:pStyle w:val="a3"/>
        <w:spacing w:before="4"/>
        <w:rPr>
          <w:sz w:val="14"/>
        </w:rPr>
      </w:pPr>
      <w:r>
        <w:rPr>
          <w:noProof/>
          <w:lang w:val="en-US" w:bidi="ar-SA"/>
        </w:rPr>
        <w:drawing>
          <wp:inline distT="0" distB="0" distL="114300" distR="114300">
            <wp:extent cx="5690870" cy="3185160"/>
            <wp:effectExtent l="0" t="0" r="11430" b="2540"/>
            <wp:docPr id="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690870" cy="318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pPr>
        <w:pStyle w:val="a3"/>
        <w:ind w:firstLineChars="200" w:firstLine="420"/>
      </w:pPr>
      <w:r>
        <w:t>2</w:t>
      </w:r>
      <w:r>
        <w:rPr>
          <w:spacing w:val="15"/>
        </w:rPr>
        <w:t>、插入</w:t>
      </w:r>
      <w:r>
        <w:rPr>
          <w:w w:val="120"/>
        </w:rPr>
        <w:t>CA</w:t>
      </w:r>
      <w:r>
        <w:rPr>
          <w:spacing w:val="-80"/>
          <w:w w:val="120"/>
        </w:rPr>
        <w:t xml:space="preserve"> </w:t>
      </w:r>
      <w:r>
        <w:rPr>
          <w:spacing w:val="-4"/>
        </w:rPr>
        <w:t>锁输入密码后，点击“立即登录”按钮，进入系统，如下图：</w:t>
      </w:r>
    </w:p>
    <w:p w:rsidR="008D40A1" w:rsidRDefault="008D40A1">
      <w:pPr>
        <w:pStyle w:val="a3"/>
        <w:spacing w:before="4"/>
      </w:pPr>
    </w:p>
    <w:p w:rsidR="008D40A1" w:rsidRDefault="00B4790B">
      <w:pPr>
        <w:pStyle w:val="a3"/>
        <w:spacing w:before="4"/>
        <w:rPr>
          <w:sz w:val="13"/>
        </w:rPr>
      </w:pPr>
      <w:r>
        <w:rPr>
          <w:noProof/>
          <w:lang w:val="en-US" w:bidi="ar-SA"/>
        </w:rPr>
        <w:drawing>
          <wp:inline distT="0" distB="0" distL="114300" distR="114300">
            <wp:extent cx="5693410" cy="2606675"/>
            <wp:effectExtent l="0" t="0" r="8890" b="9525"/>
            <wp:docPr id="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693410" cy="260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8D40A1">
      <w:pPr>
        <w:rPr>
          <w:sz w:val="13"/>
        </w:rPr>
        <w:sectPr w:rsidR="008D40A1">
          <w:pgSz w:w="11910" w:h="16840"/>
          <w:pgMar w:top="1420" w:right="1260" w:bottom="1060" w:left="1680" w:header="492" w:footer="872" w:gutter="0"/>
          <w:cols w:space="720"/>
        </w:sectPr>
      </w:pPr>
    </w:p>
    <w:p w:rsidR="008D40A1" w:rsidRDefault="00B4790B">
      <w:pPr>
        <w:pStyle w:val="2"/>
        <w:ind w:left="0" w:firstLine="0"/>
        <w:rPr>
          <w:lang w:val="en-US"/>
        </w:rPr>
      </w:pPr>
      <w:bookmarkStart w:id="4" w:name="_bookmark2"/>
      <w:bookmarkStart w:id="5" w:name="_Toc10098"/>
      <w:bookmarkEnd w:id="4"/>
      <w:r>
        <w:rPr>
          <w:rFonts w:hint="eastAsia"/>
          <w:lang w:val="en-US"/>
        </w:rPr>
        <w:lastRenderedPageBreak/>
        <w:t>1.2 标证通登录</w:t>
      </w:r>
      <w:bookmarkEnd w:id="5"/>
    </w:p>
    <w:p w:rsidR="008D40A1" w:rsidRDefault="00B4790B">
      <w:pPr>
        <w:pStyle w:val="a3"/>
        <w:spacing w:before="328"/>
        <w:ind w:left="538"/>
      </w:pPr>
      <w:r>
        <w:rPr>
          <w:spacing w:val="-1"/>
          <w:w w:val="78"/>
        </w:rPr>
        <w:t>打开“</w:t>
      </w:r>
      <w:r>
        <w:rPr>
          <w:rFonts w:hint="eastAsia"/>
          <w:spacing w:val="-3"/>
          <w:lang w:val="en-US"/>
        </w:rPr>
        <w:t>滁州</w:t>
      </w:r>
      <w:r>
        <w:rPr>
          <w:spacing w:val="-3"/>
        </w:rPr>
        <w:t>市公共资源交易平台</w:t>
      </w:r>
      <w:r>
        <w:rPr>
          <w:spacing w:val="-1"/>
          <w:w w:val="33"/>
        </w:rPr>
        <w:t>”</w:t>
      </w:r>
      <w:r>
        <w:rPr>
          <w:spacing w:val="-3"/>
        </w:rPr>
        <w:t>，如下图：点击扫码登录（用手机标证通扫码登录</w:t>
      </w:r>
      <w:r>
        <w:t>）</w:t>
      </w:r>
    </w:p>
    <w:p w:rsidR="008D40A1" w:rsidRDefault="00B4790B">
      <w:pPr>
        <w:pStyle w:val="a3"/>
        <w:spacing w:before="6"/>
        <w:rPr>
          <w:sz w:val="11"/>
        </w:rPr>
      </w:pPr>
      <w:r>
        <w:rPr>
          <w:noProof/>
          <w:lang w:val="en-US" w:bidi="ar-SA"/>
        </w:rPr>
        <w:drawing>
          <wp:inline distT="0" distB="0" distL="114300" distR="114300">
            <wp:extent cx="5688965" cy="3019425"/>
            <wp:effectExtent l="0" t="0" r="635" b="3175"/>
            <wp:docPr id="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688965" cy="301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8D40A1">
      <w:pPr>
        <w:pStyle w:val="a3"/>
        <w:spacing w:before="7"/>
        <w:rPr>
          <w:sz w:val="6"/>
        </w:rPr>
      </w:pPr>
    </w:p>
    <w:p w:rsidR="008D40A1" w:rsidRDefault="00B4790B">
      <w:pPr>
        <w:pStyle w:val="a3"/>
        <w:rPr>
          <w:sz w:val="20"/>
        </w:rPr>
      </w:pPr>
      <w:r>
        <w:rPr>
          <w:noProof/>
          <w:lang w:val="en-US" w:bidi="ar-SA"/>
        </w:rPr>
        <w:drawing>
          <wp:inline distT="0" distB="0" distL="114300" distR="114300">
            <wp:extent cx="5695315" cy="3062605"/>
            <wp:effectExtent l="0" t="0" r="6985" b="10795"/>
            <wp:docPr id="5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695315" cy="3062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pPr>
        <w:pStyle w:val="a3"/>
        <w:spacing w:before="12"/>
      </w:pPr>
      <w:r>
        <w:rPr>
          <w:noProof/>
          <w:lang w:val="en-US" w:bidi="ar-SA"/>
        </w:rPr>
        <w:lastRenderedPageBreak/>
        <w:drawing>
          <wp:inline distT="0" distB="0" distL="114300" distR="114300">
            <wp:extent cx="5693410" cy="2606675"/>
            <wp:effectExtent l="0" t="0" r="8890" b="9525"/>
            <wp:docPr id="6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5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693410" cy="260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8D40A1">
      <w:pPr>
        <w:pStyle w:val="a3"/>
        <w:spacing w:before="12"/>
      </w:pPr>
    </w:p>
    <w:p w:rsidR="008D40A1" w:rsidRDefault="00B4790B">
      <w:pPr>
        <w:pStyle w:val="1"/>
        <w:rPr>
          <w:lang w:val="en-US"/>
        </w:rPr>
      </w:pPr>
      <w:bookmarkStart w:id="6" w:name="_Toc32534"/>
      <w:r>
        <w:rPr>
          <w:rFonts w:hint="eastAsia"/>
          <w:lang w:val="en-US"/>
        </w:rPr>
        <w:t>二．进场登记</w:t>
      </w:r>
      <w:bookmarkEnd w:id="6"/>
    </w:p>
    <w:p w:rsidR="008D40A1" w:rsidRDefault="00B4790B">
      <w:pPr>
        <w:pStyle w:val="2"/>
        <w:ind w:left="0" w:firstLine="0"/>
        <w:rPr>
          <w:lang w:val="en-US"/>
        </w:rPr>
      </w:pPr>
      <w:bookmarkStart w:id="7" w:name="_bookmark4"/>
      <w:bookmarkStart w:id="8" w:name="_bookmark5"/>
      <w:bookmarkStart w:id="9" w:name="_Toc8186"/>
      <w:bookmarkEnd w:id="7"/>
      <w:bookmarkEnd w:id="8"/>
      <w:r>
        <w:rPr>
          <w:rFonts w:hint="eastAsia"/>
          <w:lang w:val="en-US"/>
        </w:rPr>
        <w:t>2.1 采购任务书</w:t>
      </w:r>
      <w:bookmarkEnd w:id="9"/>
    </w:p>
    <w:p w:rsidR="008D40A1" w:rsidRDefault="00B4790B">
      <w:pPr>
        <w:pStyle w:val="a3"/>
        <w:ind w:firstLineChars="200" w:firstLine="420"/>
        <w:rPr>
          <w:sz w:val="28"/>
        </w:rPr>
      </w:pPr>
      <w:r>
        <w:t>点击“</w:t>
      </w:r>
      <w:r>
        <w:rPr>
          <w:rFonts w:hint="eastAsia"/>
          <w:lang w:val="en-US"/>
        </w:rPr>
        <w:t>其他交易</w:t>
      </w:r>
      <w:r>
        <w:t>－</w:t>
      </w:r>
      <w:r>
        <w:rPr>
          <w:rFonts w:hint="eastAsia"/>
          <w:lang w:val="en-US"/>
        </w:rPr>
        <w:t>进场登记</w:t>
      </w:r>
      <w:r>
        <w:t>”菜单，进入的页面左侧显示</w:t>
      </w:r>
      <w:r>
        <w:rPr>
          <w:rFonts w:hint="eastAsia"/>
          <w:lang w:val="en-US"/>
        </w:rPr>
        <w:t>任务书列表</w:t>
      </w:r>
      <w:r>
        <w:t xml:space="preserve">的菜单， </w:t>
      </w:r>
      <w:r>
        <w:rPr>
          <w:rFonts w:hint="eastAsia"/>
          <w:lang w:val="en-US"/>
        </w:rPr>
        <w:t>点击“新增任务书”按钮，编制任务书，</w:t>
      </w:r>
      <w:r>
        <w:t>如下图：</w:t>
      </w:r>
    </w:p>
    <w:p w:rsidR="008D40A1" w:rsidRDefault="00B4790B">
      <w:pPr>
        <w:pStyle w:val="a3"/>
      </w:pPr>
      <w:r>
        <w:rPr>
          <w:noProof/>
          <w:lang w:val="en-US" w:bidi="ar-SA"/>
        </w:rPr>
        <w:drawing>
          <wp:inline distT="0" distB="0" distL="114300" distR="114300">
            <wp:extent cx="5687695" cy="1016000"/>
            <wp:effectExtent l="0" t="0" r="1905" b="0"/>
            <wp:docPr id="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1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687695" cy="101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pPr>
        <w:pStyle w:val="a3"/>
        <w:ind w:firstLineChars="200" w:firstLine="420"/>
        <w:rPr>
          <w:lang w:val="en-US"/>
        </w:rPr>
      </w:pPr>
      <w:r>
        <w:rPr>
          <w:rFonts w:hint="eastAsia"/>
          <w:lang w:val="en-US"/>
        </w:rPr>
        <w:t>根据实际任务书内容录入任务书名称、预算单位、预算金额、采购方式</w:t>
      </w:r>
    </w:p>
    <w:p w:rsidR="008D40A1" w:rsidRDefault="00B4790B">
      <w:r>
        <w:rPr>
          <w:noProof/>
          <w:lang w:val="en-US" w:bidi="ar-SA"/>
        </w:rPr>
        <w:drawing>
          <wp:inline distT="0" distB="0" distL="114300" distR="114300">
            <wp:extent cx="5537200" cy="3239770"/>
            <wp:effectExtent l="0" t="0" r="0" b="11430"/>
            <wp:docPr id="8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2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537200" cy="323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添加任务书品目</w:t>
      </w:r>
    </w:p>
    <w:p w:rsidR="008D40A1" w:rsidRDefault="00B4790B">
      <w:r>
        <w:rPr>
          <w:noProof/>
          <w:lang w:val="en-US" w:bidi="ar-SA"/>
        </w:rPr>
        <w:lastRenderedPageBreak/>
        <w:drawing>
          <wp:inline distT="0" distB="0" distL="114300" distR="114300">
            <wp:extent cx="5996305" cy="802640"/>
            <wp:effectExtent l="0" t="0" r="10795" b="10160"/>
            <wp:docPr id="9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3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96305" cy="802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r>
        <w:rPr>
          <w:noProof/>
          <w:lang w:val="en-US" w:bidi="ar-SA"/>
        </w:rPr>
        <w:drawing>
          <wp:inline distT="0" distB="0" distL="114300" distR="114300">
            <wp:extent cx="5692140" cy="1501775"/>
            <wp:effectExtent l="0" t="0" r="10160" b="9525"/>
            <wp:docPr id="10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4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692140" cy="150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录入完成后，添加保存。</w:t>
      </w:r>
    </w:p>
    <w:p w:rsidR="008D40A1" w:rsidRDefault="00B4790B">
      <w:r>
        <w:rPr>
          <w:noProof/>
          <w:lang w:val="en-US" w:bidi="ar-SA"/>
        </w:rPr>
        <w:drawing>
          <wp:inline distT="0" distB="0" distL="114300" distR="114300">
            <wp:extent cx="5698490" cy="2533015"/>
            <wp:effectExtent l="0" t="0" r="3810" b="6985"/>
            <wp:docPr id="11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5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698490" cy="253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pPr>
        <w:rPr>
          <w:lang w:val="en-US"/>
        </w:rPr>
      </w:pPr>
      <w:r>
        <w:rPr>
          <w:noProof/>
          <w:lang w:val="en-US" w:bidi="ar-SA"/>
        </w:rPr>
        <w:drawing>
          <wp:inline distT="0" distB="0" distL="114300" distR="114300">
            <wp:extent cx="5703570" cy="855345"/>
            <wp:effectExtent l="0" t="0" r="11430" b="8255"/>
            <wp:docPr id="12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6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03570" cy="855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pPr>
        <w:pStyle w:val="2"/>
        <w:ind w:left="0" w:firstLine="0"/>
        <w:rPr>
          <w:lang w:val="en-US"/>
        </w:rPr>
      </w:pPr>
      <w:bookmarkStart w:id="10" w:name="_Toc7086"/>
      <w:r>
        <w:rPr>
          <w:rFonts w:hint="eastAsia"/>
          <w:lang w:val="en-US"/>
        </w:rPr>
        <w:t>2.2 项目注册</w:t>
      </w:r>
      <w:bookmarkEnd w:id="10"/>
    </w:p>
    <w:p w:rsidR="008D40A1" w:rsidRDefault="00B4790B">
      <w:pPr>
        <w:pStyle w:val="3"/>
        <w:rPr>
          <w:lang w:val="en-US"/>
        </w:rPr>
      </w:pPr>
      <w:r>
        <w:rPr>
          <w:rFonts w:hint="eastAsia"/>
          <w:lang w:val="en-US"/>
        </w:rPr>
        <w:t>2.2.1  代理机构新增项目（招标代理）</w:t>
      </w:r>
    </w:p>
    <w:p w:rsidR="008D40A1" w:rsidRDefault="00B4790B">
      <w:pPr>
        <w:spacing w:before="296"/>
        <w:ind w:right="6323"/>
        <w:rPr>
          <w:rFonts w:ascii="Microsoft JhengHei" w:eastAsia="Microsoft JhengHei"/>
          <w:bCs/>
          <w:sz w:val="21"/>
        </w:rPr>
      </w:pPr>
      <w:r>
        <w:rPr>
          <w:rFonts w:ascii="Microsoft JhengHei" w:eastAsia="Microsoft JhengHei" w:hint="eastAsia"/>
          <w:bCs/>
          <w:sz w:val="21"/>
        </w:rPr>
        <w:t>操作步骤：</w:t>
      </w:r>
    </w:p>
    <w:p w:rsidR="008D40A1" w:rsidRDefault="00B4790B">
      <w:pPr>
        <w:pStyle w:val="a3"/>
        <w:spacing w:before="67"/>
        <w:ind w:left="118" w:right="423" w:firstLine="419"/>
      </w:pPr>
      <w:r>
        <w:rPr>
          <w:spacing w:val="-5"/>
          <w:w w:val="95"/>
        </w:rPr>
        <w:t>点击“</w:t>
      </w:r>
      <w:r>
        <w:rPr>
          <w:rFonts w:hint="eastAsia"/>
          <w:spacing w:val="-5"/>
          <w:w w:val="95"/>
          <w:lang w:val="en-US"/>
        </w:rPr>
        <w:t>其他交易</w:t>
      </w:r>
      <w:r>
        <w:rPr>
          <w:spacing w:val="-5"/>
          <w:w w:val="95"/>
        </w:rPr>
        <w:t>－项目</w:t>
      </w:r>
      <w:r>
        <w:rPr>
          <w:rFonts w:hint="eastAsia"/>
          <w:spacing w:val="-5"/>
          <w:w w:val="95"/>
          <w:lang w:val="en-US"/>
        </w:rPr>
        <w:t>登记</w:t>
      </w:r>
      <w:r>
        <w:rPr>
          <w:spacing w:val="-4"/>
          <w:w w:val="65"/>
        </w:rPr>
        <w:t>”</w:t>
      </w:r>
      <w:r>
        <w:rPr>
          <w:spacing w:val="-5"/>
          <w:w w:val="95"/>
        </w:rPr>
        <w:t>菜单</w:t>
      </w:r>
      <w:r>
        <w:rPr>
          <w:rFonts w:hint="eastAsia"/>
          <w:spacing w:val="-5"/>
          <w:w w:val="95"/>
          <w:lang w:val="en-US"/>
        </w:rPr>
        <w:t>页面</w:t>
      </w:r>
      <w:r>
        <w:rPr>
          <w:spacing w:val="-5"/>
          <w:w w:val="95"/>
        </w:rPr>
        <w:t>，</w:t>
      </w:r>
      <w:r>
        <w:rPr>
          <w:spacing w:val="-4"/>
        </w:rPr>
        <w:t>如下图：</w:t>
      </w:r>
    </w:p>
    <w:p w:rsidR="008D40A1" w:rsidRDefault="00B4790B">
      <w:pPr>
        <w:pStyle w:val="a3"/>
        <w:rPr>
          <w:sz w:val="28"/>
        </w:rPr>
      </w:pPr>
      <w:r>
        <w:rPr>
          <w:noProof/>
          <w:lang w:val="en-US" w:bidi="ar-SA"/>
        </w:rPr>
        <w:drawing>
          <wp:inline distT="0" distB="0" distL="114300" distR="114300">
            <wp:extent cx="5520055" cy="825500"/>
            <wp:effectExtent l="0" t="0" r="4445" b="0"/>
            <wp:docPr id="13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7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520055" cy="82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pPr>
        <w:pStyle w:val="a3"/>
        <w:spacing w:before="203"/>
        <w:ind w:firstLineChars="200" w:firstLine="397"/>
      </w:pPr>
      <w:r>
        <w:rPr>
          <w:rFonts w:hint="eastAsia"/>
          <w:w w:val="95"/>
          <w:lang w:val="en-US"/>
        </w:rPr>
        <w:t>1、</w:t>
      </w:r>
      <w:r>
        <w:rPr>
          <w:w w:val="95"/>
        </w:rPr>
        <w:t>点击“</w:t>
      </w:r>
      <w:r>
        <w:rPr>
          <w:rFonts w:hint="eastAsia"/>
          <w:w w:val="95"/>
          <w:lang w:val="en-US"/>
        </w:rPr>
        <w:t>新增项目</w:t>
      </w:r>
      <w:r>
        <w:rPr>
          <w:w w:val="95"/>
        </w:rPr>
        <w:t>”按钮，进入</w:t>
      </w:r>
      <w:r>
        <w:rPr>
          <w:rFonts w:hint="eastAsia"/>
          <w:w w:val="95"/>
          <w:lang w:val="en-US"/>
        </w:rPr>
        <w:t>项目信息录入</w:t>
      </w:r>
      <w:r>
        <w:rPr>
          <w:w w:val="95"/>
        </w:rPr>
        <w:t>页面。如下图：</w:t>
      </w:r>
    </w:p>
    <w:p w:rsidR="008D40A1" w:rsidRDefault="00B4790B">
      <w:pPr>
        <w:pStyle w:val="a3"/>
        <w:spacing w:before="5"/>
      </w:pPr>
      <w:r>
        <w:rPr>
          <w:noProof/>
          <w:lang w:val="en-US" w:bidi="ar-SA"/>
        </w:rPr>
        <w:lastRenderedPageBreak/>
        <w:drawing>
          <wp:inline distT="0" distB="0" distL="114300" distR="114300">
            <wp:extent cx="5713730" cy="3490595"/>
            <wp:effectExtent l="0" t="0" r="1270" b="1905"/>
            <wp:docPr id="14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8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13730" cy="3490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pPr>
        <w:pStyle w:val="a3"/>
        <w:spacing w:before="5"/>
        <w:ind w:firstLineChars="200" w:firstLine="420"/>
        <w:rPr>
          <w:color w:val="FF0000"/>
          <w:lang w:val="en-US"/>
        </w:rPr>
      </w:pPr>
      <w:r>
        <w:rPr>
          <w:rFonts w:hint="eastAsia"/>
          <w:color w:val="FF0000"/>
          <w:lang w:val="en-US"/>
        </w:rPr>
        <w:t>注：①项目预算、交易方式、交易项目所在区域、采购组织形式根据采购任务书中的数据自动填入，不可修改，如需调整，修改采购任务书后重新挑选。</w:t>
      </w:r>
    </w:p>
    <w:p w:rsidR="008D40A1" w:rsidRDefault="00B4790B">
      <w:pPr>
        <w:pStyle w:val="a3"/>
        <w:spacing w:before="5"/>
        <w:ind w:firstLineChars="400" w:firstLine="840"/>
        <w:rPr>
          <w:rFonts w:ascii="Times New Roman"/>
          <w:color w:val="FF0000"/>
          <w:spacing w:val="-6"/>
          <w:w w:val="90"/>
          <w:sz w:val="22"/>
          <w:szCs w:val="22"/>
          <w:lang w:val="en-US"/>
        </w:rPr>
      </w:pPr>
      <w:r>
        <w:rPr>
          <w:rFonts w:hint="eastAsia"/>
          <w:color w:val="FF0000"/>
          <w:lang w:val="en-US"/>
        </w:rPr>
        <w:t>②</w:t>
      </w:r>
      <w:r>
        <w:rPr>
          <w:rFonts w:ascii="Times New Roman" w:hint="eastAsia"/>
          <w:color w:val="FF0000"/>
          <w:spacing w:val="-6"/>
          <w:w w:val="90"/>
          <w:sz w:val="22"/>
          <w:szCs w:val="22"/>
          <w:lang w:val="en-US"/>
        </w:rPr>
        <w:t>第</w:t>
      </w:r>
      <w:r>
        <w:rPr>
          <w:rFonts w:ascii="Times New Roman" w:hint="eastAsia"/>
          <w:color w:val="FF0000"/>
          <w:spacing w:val="-6"/>
          <w:w w:val="90"/>
          <w:sz w:val="22"/>
          <w:szCs w:val="22"/>
          <w:lang w:val="en-US"/>
        </w:rPr>
        <w:t>N</w:t>
      </w:r>
      <w:r>
        <w:rPr>
          <w:rFonts w:ascii="Times New Roman" w:hint="eastAsia"/>
          <w:color w:val="FF0000"/>
          <w:spacing w:val="-6"/>
          <w:w w:val="90"/>
          <w:sz w:val="22"/>
          <w:szCs w:val="22"/>
          <w:lang w:val="en-US"/>
        </w:rPr>
        <w:t>次招标项目，选择了非第一次招标的项目，为满足考核要求，需关联已发招标异常的历史项目，关联上一次即可，第三次关联第二次，第四次关联第三次，以此类推。</w:t>
      </w:r>
    </w:p>
    <w:p w:rsidR="008D40A1" w:rsidRDefault="00B4790B">
      <w:pPr>
        <w:pStyle w:val="a3"/>
        <w:spacing w:before="5"/>
        <w:ind w:firstLineChars="400" w:firstLine="840"/>
        <w:rPr>
          <w:color w:val="FF0000"/>
          <w:lang w:val="en-US"/>
        </w:rPr>
      </w:pPr>
      <w:r>
        <w:rPr>
          <w:rFonts w:hint="eastAsia"/>
          <w:color w:val="FF0000"/>
          <w:lang w:val="en-US"/>
        </w:rPr>
        <w:t>③如招标人有上级主管部门的，则挑选主管部门，招标人完成《滁州市公共资源交易入场申请表》签章后，提交至主管部门在交易入场申请表中完成签章。</w:t>
      </w:r>
    </w:p>
    <w:p w:rsidR="008D40A1" w:rsidRDefault="00B4790B">
      <w:pPr>
        <w:pStyle w:val="a3"/>
        <w:spacing w:before="5"/>
        <w:ind w:firstLineChars="400" w:firstLine="840"/>
        <w:rPr>
          <w:color w:val="FF0000"/>
          <w:lang w:val="en-US"/>
        </w:rPr>
      </w:pPr>
      <w:r>
        <w:rPr>
          <w:rFonts w:hint="eastAsia"/>
          <w:color w:val="FF0000"/>
          <w:lang w:val="en-US"/>
        </w:rPr>
        <w:t>④代理合同使用的模板，根据项目选择使用工程或者采购类型的合同模板，挑选后至附件信息中补充完善代理合同内容。</w:t>
      </w:r>
    </w:p>
    <w:p w:rsidR="008D40A1" w:rsidRDefault="008D40A1">
      <w:pPr>
        <w:pStyle w:val="a3"/>
        <w:ind w:firstLineChars="200" w:firstLine="420"/>
        <w:rPr>
          <w:lang w:val="en-US"/>
        </w:rPr>
      </w:pPr>
    </w:p>
    <w:p w:rsidR="008D40A1" w:rsidRDefault="00B4790B">
      <w:pPr>
        <w:pStyle w:val="a3"/>
        <w:numPr>
          <w:ilvl w:val="0"/>
          <w:numId w:val="1"/>
        </w:numPr>
        <w:ind w:leftChars="200" w:left="440"/>
        <w:rPr>
          <w:lang w:val="en-US"/>
        </w:rPr>
      </w:pPr>
      <w:r>
        <w:rPr>
          <w:rFonts w:hint="eastAsia"/>
          <w:lang w:val="en-US"/>
        </w:rPr>
        <w:t>采购单位和采购代理</w:t>
      </w:r>
      <w:r>
        <w:t>信息</w:t>
      </w:r>
      <w:r>
        <w:rPr>
          <w:rFonts w:hint="eastAsia"/>
          <w:lang w:val="en-US"/>
        </w:rPr>
        <w:t>录入</w:t>
      </w:r>
      <w:r>
        <w:t>，点击“</w:t>
      </w:r>
      <w:r>
        <w:rPr>
          <w:noProof/>
          <w:lang w:val="en-US" w:bidi="ar-SA"/>
        </w:rPr>
        <w:drawing>
          <wp:inline distT="0" distB="0" distL="114300" distR="114300">
            <wp:extent cx="228600" cy="177800"/>
            <wp:effectExtent l="0" t="0" r="0" b="0"/>
            <wp:docPr id="74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28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17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”按钮，进入招标人列表页面</w:t>
      </w:r>
      <w:r>
        <w:rPr>
          <w:rFonts w:hint="eastAsia"/>
        </w:rPr>
        <w:t>，</w:t>
      </w:r>
      <w:r>
        <w:rPr>
          <w:rFonts w:hint="eastAsia"/>
          <w:lang w:val="en-US"/>
        </w:rPr>
        <w:t>挑选对应的招标人，获取的省主体库信息可以修改完善；</w:t>
      </w:r>
    </w:p>
    <w:p w:rsidR="008D40A1" w:rsidRDefault="00B4790B">
      <w:pPr>
        <w:pStyle w:val="a3"/>
        <w:ind w:firstLineChars="200" w:firstLine="420"/>
        <w:rPr>
          <w:lang w:val="en-US"/>
        </w:rPr>
      </w:pPr>
      <w:r>
        <w:rPr>
          <w:rFonts w:hint="eastAsia"/>
          <w:lang w:val="en-US"/>
        </w:rPr>
        <w:t>采购代理机构基本信息系统根据登录的CA锁自动获取省主体库信息，可修改完善；</w:t>
      </w:r>
    </w:p>
    <w:p w:rsidR="008D40A1" w:rsidRDefault="00B4790B">
      <w:pPr>
        <w:pStyle w:val="a3"/>
        <w:ind w:firstLineChars="200" w:firstLine="420"/>
        <w:rPr>
          <w:lang w:val="en-US"/>
        </w:rPr>
      </w:pPr>
      <w:r>
        <w:rPr>
          <w:rFonts w:hint="eastAsia"/>
          <w:lang w:val="en-US"/>
        </w:rPr>
        <w:t>采购代理机构需挑选项目组负责人和项目组成员信息，项目组人数根据监管部门要求挑选；</w:t>
      </w:r>
    </w:p>
    <w:p w:rsidR="008D40A1" w:rsidRDefault="00B4790B">
      <w:pPr>
        <w:pStyle w:val="a3"/>
      </w:pPr>
      <w:r>
        <w:rPr>
          <w:noProof/>
          <w:lang w:val="en-US" w:bidi="ar-SA"/>
        </w:rPr>
        <w:drawing>
          <wp:inline distT="0" distB="0" distL="114300" distR="114300">
            <wp:extent cx="5629910" cy="2746375"/>
            <wp:effectExtent l="0" t="0" r="8890" b="9525"/>
            <wp:docPr id="8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1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629910" cy="274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pPr>
        <w:pStyle w:val="a3"/>
        <w:numPr>
          <w:ilvl w:val="0"/>
          <w:numId w:val="1"/>
        </w:numPr>
        <w:ind w:leftChars="200" w:left="440"/>
        <w:rPr>
          <w:lang w:val="en-US"/>
        </w:rPr>
      </w:pPr>
      <w:r>
        <w:rPr>
          <w:rFonts w:hint="eastAsia"/>
          <w:lang w:val="en-US"/>
        </w:rPr>
        <w:t>新增标段包，点击“添加分包”按钮，进入新增页面录入标段包信息。</w:t>
      </w:r>
    </w:p>
    <w:p w:rsidR="008D40A1" w:rsidRDefault="00B4790B">
      <w:pPr>
        <w:pStyle w:val="a3"/>
      </w:pPr>
      <w:r>
        <w:rPr>
          <w:noProof/>
          <w:lang w:val="en-US" w:bidi="ar-SA"/>
        </w:rPr>
        <w:lastRenderedPageBreak/>
        <w:drawing>
          <wp:inline distT="0" distB="0" distL="114300" distR="114300">
            <wp:extent cx="5645150" cy="957580"/>
            <wp:effectExtent l="0" t="0" r="6350" b="7620"/>
            <wp:docPr id="18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0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645150" cy="957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pPr>
        <w:pStyle w:val="a3"/>
      </w:pPr>
      <w:r>
        <w:rPr>
          <w:noProof/>
          <w:lang w:val="en-US" w:bidi="ar-SA"/>
        </w:rPr>
        <w:drawing>
          <wp:inline distT="0" distB="0" distL="114300" distR="114300">
            <wp:extent cx="5739130" cy="2095500"/>
            <wp:effectExtent l="0" t="0" r="1270" b="0"/>
            <wp:docPr id="89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6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39130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pPr>
        <w:pStyle w:val="a3"/>
        <w:numPr>
          <w:ilvl w:val="0"/>
          <w:numId w:val="1"/>
        </w:numPr>
        <w:ind w:leftChars="200" w:left="440"/>
        <w:rPr>
          <w:lang w:val="en-US"/>
        </w:rPr>
      </w:pPr>
      <w:r>
        <w:rPr>
          <w:rFonts w:hint="eastAsia"/>
          <w:lang w:val="en-US"/>
        </w:rPr>
        <w:t>在附件信息中上传项目登记日期所需材料；</w:t>
      </w:r>
    </w:p>
    <w:p w:rsidR="008D40A1" w:rsidRDefault="00B4790B">
      <w:pPr>
        <w:pStyle w:val="a3"/>
        <w:ind w:firstLineChars="200" w:firstLine="420"/>
      </w:pPr>
      <w:r>
        <w:rPr>
          <w:rFonts w:hint="eastAsia"/>
          <w:lang w:val="en-US"/>
        </w:rPr>
        <w:t>其中“滁州市公共资源交易入场交易申请表”、“法定代表人授权委托书”、“政府采购项目委托代理合同”是在线完成，点击“点击修改”文件按钮对文件进行编辑确认。</w:t>
      </w:r>
    </w:p>
    <w:p w:rsidR="008D40A1" w:rsidRDefault="00B4790B">
      <w:pPr>
        <w:pStyle w:val="a3"/>
      </w:pPr>
      <w:r>
        <w:rPr>
          <w:noProof/>
          <w:lang w:val="en-US" w:bidi="ar-SA"/>
        </w:rPr>
        <w:drawing>
          <wp:inline distT="0" distB="0" distL="114300" distR="114300">
            <wp:extent cx="5403215" cy="1793240"/>
            <wp:effectExtent l="0" t="0" r="6985" b="10160"/>
            <wp:docPr id="22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11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403215" cy="179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pPr>
        <w:pStyle w:val="a3"/>
        <w:spacing w:before="171"/>
        <w:rPr>
          <w:lang w:val="en-US"/>
        </w:rPr>
      </w:pPr>
      <w:r>
        <w:rPr>
          <w:noProof/>
          <w:lang w:val="en-US" w:bidi="ar-SA"/>
        </w:rPr>
        <w:drawing>
          <wp:inline distT="0" distB="0" distL="114300" distR="114300">
            <wp:extent cx="5559425" cy="3242310"/>
            <wp:effectExtent l="0" t="0" r="3175" b="8890"/>
            <wp:docPr id="90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2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559425" cy="3242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pPr>
        <w:pStyle w:val="a3"/>
        <w:spacing w:before="171"/>
      </w:pPr>
      <w:r>
        <w:rPr>
          <w:noProof/>
          <w:lang w:val="en-US" w:bidi="ar-SA"/>
        </w:rPr>
        <w:lastRenderedPageBreak/>
        <w:drawing>
          <wp:inline distT="0" distB="0" distL="114300" distR="114300">
            <wp:extent cx="5590540" cy="1920875"/>
            <wp:effectExtent l="0" t="0" r="10160" b="9525"/>
            <wp:docPr id="36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13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590540" cy="1920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pPr>
        <w:pStyle w:val="a3"/>
        <w:spacing w:before="171"/>
      </w:pPr>
      <w:r>
        <w:rPr>
          <w:noProof/>
          <w:lang w:val="en-US" w:bidi="ar-SA"/>
        </w:rPr>
        <w:drawing>
          <wp:inline distT="0" distB="0" distL="114300" distR="114300">
            <wp:extent cx="5544820" cy="3540125"/>
            <wp:effectExtent l="0" t="0" r="5080" b="3175"/>
            <wp:docPr id="38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14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544820" cy="354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pPr>
        <w:pStyle w:val="a3"/>
        <w:spacing w:before="171"/>
        <w:ind w:firstLineChars="200" w:firstLine="420"/>
      </w:pPr>
      <w:r>
        <w:rPr>
          <w:rFonts w:hint="eastAsia"/>
          <w:color w:val="FF0000"/>
          <w:lang w:val="en-US"/>
        </w:rPr>
        <w:t>注：代理机构只需对“政府采购项目委托代理合同”进行签章，“滁州市公共资源入场交易申请表”“法定代表人授权委托书”由招标人签章。</w:t>
      </w:r>
    </w:p>
    <w:p w:rsidR="008D40A1" w:rsidRDefault="00B4790B">
      <w:pPr>
        <w:pStyle w:val="a3"/>
        <w:spacing w:before="171"/>
        <w:ind w:firstLineChars="200" w:firstLine="420"/>
        <w:rPr>
          <w:lang w:val="en-US"/>
        </w:rPr>
      </w:pPr>
      <w:r>
        <w:rPr>
          <w:rFonts w:hint="eastAsia"/>
          <w:lang w:val="en-US"/>
        </w:rPr>
        <w:t>5、所有信息和附件填写完成后，提交招标人确认。</w:t>
      </w:r>
    </w:p>
    <w:p w:rsidR="008D40A1" w:rsidRDefault="00B4790B">
      <w:pPr>
        <w:pStyle w:val="a3"/>
        <w:spacing w:before="171"/>
        <w:rPr>
          <w:lang w:val="en-US"/>
        </w:rPr>
      </w:pPr>
      <w:r>
        <w:rPr>
          <w:noProof/>
          <w:lang w:val="en-US" w:bidi="ar-SA"/>
        </w:rPr>
        <w:lastRenderedPageBreak/>
        <w:drawing>
          <wp:inline distT="0" distB="0" distL="114300" distR="114300">
            <wp:extent cx="5608955" cy="3057525"/>
            <wp:effectExtent l="0" t="0" r="4445" b="3175"/>
            <wp:docPr id="42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15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608955" cy="305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pPr>
        <w:pStyle w:val="3"/>
        <w:rPr>
          <w:lang w:val="en-US"/>
        </w:rPr>
      </w:pPr>
      <w:r>
        <w:rPr>
          <w:rFonts w:hint="eastAsia"/>
          <w:lang w:val="en-US"/>
        </w:rPr>
        <w:t>2.2.2  招标人确认项目信息（招标人）</w:t>
      </w:r>
    </w:p>
    <w:p w:rsidR="008D40A1" w:rsidRDefault="00B4790B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1、招标人登录电子交易系统后，通过待办或进入其他交易-进场登记-项目登记页面，选择需要确认的项目。</w:t>
      </w:r>
    </w:p>
    <w:p w:rsidR="008D40A1" w:rsidRDefault="00B4790B">
      <w:r>
        <w:rPr>
          <w:noProof/>
          <w:lang w:val="en-US" w:bidi="ar-SA"/>
        </w:rPr>
        <w:drawing>
          <wp:inline distT="0" distB="0" distL="114300" distR="114300">
            <wp:extent cx="5694045" cy="1116965"/>
            <wp:effectExtent l="0" t="0" r="8255" b="635"/>
            <wp:docPr id="44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16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694045" cy="1116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项目信息确认完成后，</w:t>
      </w:r>
    </w:p>
    <w:p w:rsidR="008D40A1" w:rsidRDefault="00B4790B">
      <w:pPr>
        <w:rPr>
          <w:lang w:val="en-US"/>
        </w:rPr>
      </w:pPr>
      <w:r>
        <w:rPr>
          <w:noProof/>
          <w:lang w:val="en-US" w:bidi="ar-SA"/>
        </w:rPr>
        <w:drawing>
          <wp:inline distT="0" distB="0" distL="114300" distR="114300">
            <wp:extent cx="5447030" cy="2908300"/>
            <wp:effectExtent l="0" t="0" r="1270" b="0"/>
            <wp:docPr id="46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17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447030" cy="290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pPr>
        <w:pStyle w:val="a3"/>
        <w:spacing w:before="67"/>
        <w:ind w:right="423" w:firstLineChars="200" w:firstLine="420"/>
        <w:rPr>
          <w:lang w:val="en-US"/>
        </w:rPr>
      </w:pPr>
      <w:r>
        <w:rPr>
          <w:rFonts w:hint="eastAsia"/>
          <w:lang w:val="en-US"/>
        </w:rPr>
        <w:t>点击“滁州市公共资源入场交易申请表”“法定代表人授权委托书”“政府采购项目委托代理合同”附件名称进行签章，签章完成后点击“完成离开”。</w:t>
      </w:r>
    </w:p>
    <w:p w:rsidR="008D40A1" w:rsidRDefault="00B4790B">
      <w:pPr>
        <w:pStyle w:val="a3"/>
        <w:spacing w:before="67"/>
        <w:ind w:right="423"/>
        <w:rPr>
          <w:lang w:val="en-US"/>
        </w:rPr>
      </w:pPr>
      <w:r>
        <w:rPr>
          <w:noProof/>
          <w:lang w:val="en-US" w:bidi="ar-SA"/>
        </w:rPr>
        <w:lastRenderedPageBreak/>
        <w:drawing>
          <wp:inline distT="0" distB="0" distL="114300" distR="114300">
            <wp:extent cx="5527040" cy="3088005"/>
            <wp:effectExtent l="0" t="0" r="10160" b="10795"/>
            <wp:docPr id="4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18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527040" cy="308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pPr>
        <w:pStyle w:val="a3"/>
        <w:spacing w:before="67"/>
        <w:ind w:left="118" w:right="423" w:firstLine="419"/>
        <w:rPr>
          <w:lang w:val="en-US"/>
        </w:rPr>
      </w:pPr>
      <w:r>
        <w:rPr>
          <w:rFonts w:hint="eastAsia"/>
          <w:lang w:val="en-US"/>
        </w:rPr>
        <w:t>3、信息确认完成以及附件签章完成后，点击“同意”提交至服务平台受理。</w:t>
      </w:r>
    </w:p>
    <w:p w:rsidR="008D40A1" w:rsidRDefault="00B4790B">
      <w:pPr>
        <w:pStyle w:val="a3"/>
        <w:spacing w:before="67"/>
        <w:ind w:right="423"/>
      </w:pPr>
      <w:r>
        <w:rPr>
          <w:noProof/>
          <w:lang w:val="en-US" w:bidi="ar-SA"/>
        </w:rPr>
        <w:drawing>
          <wp:inline distT="0" distB="0" distL="114300" distR="114300">
            <wp:extent cx="5577840" cy="3039745"/>
            <wp:effectExtent l="0" t="0" r="10160" b="8255"/>
            <wp:docPr id="54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19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577840" cy="3039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8D40A1">
      <w:pPr>
        <w:pStyle w:val="a3"/>
      </w:pPr>
    </w:p>
    <w:p w:rsidR="008D40A1" w:rsidRDefault="00B4790B">
      <w:pPr>
        <w:pStyle w:val="1"/>
        <w:rPr>
          <w:lang w:val="en-US"/>
        </w:rPr>
      </w:pPr>
      <w:bookmarkStart w:id="11" w:name="_Toc15275"/>
      <w:r>
        <w:rPr>
          <w:rFonts w:hint="eastAsia"/>
          <w:lang w:val="en-US"/>
        </w:rPr>
        <w:t>三．发标</w:t>
      </w:r>
      <w:bookmarkEnd w:id="11"/>
    </w:p>
    <w:p w:rsidR="008D40A1" w:rsidRDefault="00B4790B">
      <w:pPr>
        <w:pStyle w:val="2"/>
        <w:ind w:left="0" w:firstLine="0"/>
        <w:rPr>
          <w:lang w:val="en-US"/>
        </w:rPr>
      </w:pPr>
      <w:bookmarkStart w:id="12" w:name="_Toc662"/>
      <w:r>
        <w:rPr>
          <w:rFonts w:hint="eastAsia"/>
          <w:lang w:val="en-US"/>
        </w:rPr>
        <w:t>3.1 开评标场地预约（招标代理）</w:t>
      </w:r>
      <w:bookmarkEnd w:id="12"/>
    </w:p>
    <w:p w:rsidR="008D40A1" w:rsidRDefault="00B4790B">
      <w:pPr>
        <w:spacing w:before="47"/>
        <w:ind w:left="538"/>
        <w:rPr>
          <w:sz w:val="21"/>
        </w:rPr>
      </w:pPr>
      <w:r>
        <w:rPr>
          <w:rFonts w:ascii="Microsoft JhengHei" w:eastAsia="Microsoft JhengHei" w:hint="eastAsia"/>
          <w:b/>
          <w:sz w:val="21"/>
        </w:rPr>
        <w:t>前提条件：</w:t>
      </w:r>
      <w:r>
        <w:rPr>
          <w:rFonts w:hint="eastAsia"/>
          <w:sz w:val="21"/>
          <w:lang w:val="en-US"/>
        </w:rPr>
        <w:t>项目注册</w:t>
      </w:r>
      <w:r>
        <w:rPr>
          <w:sz w:val="21"/>
        </w:rPr>
        <w:t>审核通过。</w:t>
      </w:r>
    </w:p>
    <w:p w:rsidR="008D40A1" w:rsidRDefault="00B4790B">
      <w:pPr>
        <w:spacing w:before="237"/>
        <w:ind w:left="538"/>
        <w:rPr>
          <w:b/>
          <w:bCs/>
        </w:rPr>
      </w:pPr>
      <w:r>
        <w:rPr>
          <w:b/>
          <w:bCs/>
        </w:rPr>
        <w:t>操作步骤：</w:t>
      </w:r>
    </w:p>
    <w:p w:rsidR="008D40A1" w:rsidRDefault="008D40A1">
      <w:pPr>
        <w:pStyle w:val="a3"/>
        <w:spacing w:before="13"/>
        <w:rPr>
          <w:rFonts w:ascii="Microsoft JhengHei"/>
          <w:b/>
          <w:sz w:val="16"/>
        </w:rPr>
      </w:pPr>
    </w:p>
    <w:p w:rsidR="008D40A1" w:rsidRDefault="00B4790B">
      <w:pPr>
        <w:pStyle w:val="a3"/>
        <w:numPr>
          <w:ilvl w:val="0"/>
          <w:numId w:val="2"/>
        </w:numPr>
        <w:ind w:left="21" w:right="603" w:firstLine="419"/>
        <w:rPr>
          <w:spacing w:val="-3"/>
        </w:rPr>
      </w:pPr>
      <w:r>
        <w:rPr>
          <w:spacing w:val="-3"/>
          <w:w w:val="95"/>
        </w:rPr>
        <w:t>点击“</w:t>
      </w:r>
      <w:r>
        <w:rPr>
          <w:rFonts w:hint="eastAsia"/>
          <w:spacing w:val="-3"/>
          <w:w w:val="95"/>
          <w:lang w:val="en-US"/>
        </w:rPr>
        <w:t>其他交易</w:t>
      </w:r>
      <w:r>
        <w:rPr>
          <w:spacing w:val="-3"/>
          <w:w w:val="95"/>
        </w:rPr>
        <w:t>－</w:t>
      </w:r>
      <w:r>
        <w:rPr>
          <w:rFonts w:hint="eastAsia"/>
          <w:spacing w:val="-3"/>
          <w:w w:val="95"/>
          <w:lang w:val="en-US"/>
        </w:rPr>
        <w:t>发标</w:t>
      </w:r>
      <w:r>
        <w:rPr>
          <w:spacing w:val="-3"/>
          <w:w w:val="95"/>
        </w:rPr>
        <w:t>－</w:t>
      </w:r>
      <w:r>
        <w:rPr>
          <w:rFonts w:hint="eastAsia"/>
          <w:spacing w:val="-3"/>
          <w:w w:val="95"/>
          <w:lang w:val="en-US"/>
        </w:rPr>
        <w:t>开评标场地预约</w:t>
      </w:r>
      <w:r>
        <w:rPr>
          <w:spacing w:val="-4"/>
          <w:w w:val="65"/>
        </w:rPr>
        <w:t>”</w:t>
      </w:r>
      <w:r>
        <w:rPr>
          <w:spacing w:val="-3"/>
          <w:w w:val="95"/>
        </w:rPr>
        <w:t>菜单，进入</w:t>
      </w:r>
      <w:r>
        <w:rPr>
          <w:rFonts w:hint="eastAsia"/>
          <w:spacing w:val="-3"/>
          <w:w w:val="95"/>
          <w:lang w:val="en-US"/>
        </w:rPr>
        <w:t>新增场地预约</w:t>
      </w:r>
      <w:r>
        <w:rPr>
          <w:spacing w:val="-3"/>
          <w:w w:val="95"/>
        </w:rPr>
        <w:t>列表页面。如</w:t>
      </w:r>
      <w:r>
        <w:rPr>
          <w:spacing w:val="-3"/>
        </w:rPr>
        <w:t>下图：</w:t>
      </w:r>
    </w:p>
    <w:p w:rsidR="008D40A1" w:rsidRDefault="00B4790B">
      <w:pPr>
        <w:pStyle w:val="a3"/>
        <w:spacing w:before="219"/>
        <w:ind w:left="538"/>
      </w:pPr>
      <w:r>
        <w:t>点</w:t>
      </w:r>
      <w:r>
        <w:rPr>
          <w:w w:val="95"/>
        </w:rPr>
        <w:t>击“</w:t>
      </w:r>
      <w:r>
        <w:t>新增</w:t>
      </w:r>
      <w:r>
        <w:rPr>
          <w:rFonts w:hint="eastAsia"/>
          <w:lang w:val="en-US"/>
        </w:rPr>
        <w:t>场地预约</w:t>
      </w:r>
      <w:r>
        <w:rPr>
          <w:w w:val="65"/>
        </w:rPr>
        <w:t>”</w:t>
      </w:r>
      <w:r>
        <w:t>按钮，进入挑选</w:t>
      </w:r>
      <w:r>
        <w:rPr>
          <w:rFonts w:hint="eastAsia"/>
          <w:lang w:val="en-US"/>
        </w:rPr>
        <w:t>标段（包）页面</w:t>
      </w:r>
      <w:r>
        <w:t>。如下图：</w:t>
      </w:r>
    </w:p>
    <w:p w:rsidR="008D40A1" w:rsidRDefault="008D40A1">
      <w:pPr>
        <w:pStyle w:val="a3"/>
        <w:rPr>
          <w:sz w:val="20"/>
          <w:lang w:val="en-US"/>
        </w:rPr>
      </w:pPr>
    </w:p>
    <w:p w:rsidR="008D40A1" w:rsidRDefault="008D40A1">
      <w:pPr>
        <w:pStyle w:val="a3"/>
        <w:rPr>
          <w:sz w:val="20"/>
          <w:lang w:val="en-US"/>
        </w:rPr>
      </w:pPr>
    </w:p>
    <w:p w:rsidR="008D40A1" w:rsidRDefault="008D40A1">
      <w:pPr>
        <w:pStyle w:val="a3"/>
      </w:pPr>
    </w:p>
    <w:p w:rsidR="008D40A1" w:rsidRDefault="00B4790B">
      <w:pPr>
        <w:pStyle w:val="a3"/>
      </w:pPr>
      <w:r>
        <w:rPr>
          <w:noProof/>
          <w:lang w:val="en-US" w:bidi="ar-SA"/>
        </w:rPr>
        <w:lastRenderedPageBreak/>
        <w:drawing>
          <wp:inline distT="0" distB="0" distL="114300" distR="114300">
            <wp:extent cx="5663565" cy="1113155"/>
            <wp:effectExtent l="0" t="0" r="635" b="4445"/>
            <wp:docPr id="336" name="图片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图片 158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663565" cy="1113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pPr>
        <w:pStyle w:val="a3"/>
        <w:rPr>
          <w:sz w:val="20"/>
          <w:lang w:val="en-US"/>
        </w:rPr>
      </w:pPr>
      <w:r>
        <w:rPr>
          <w:noProof/>
          <w:lang w:val="en-US" w:bidi="ar-SA"/>
        </w:rPr>
        <w:drawing>
          <wp:inline distT="0" distB="0" distL="114300" distR="114300">
            <wp:extent cx="5687695" cy="967740"/>
            <wp:effectExtent l="0" t="0" r="1905" b="10160"/>
            <wp:docPr id="337" name="图片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" name="图片 159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687695" cy="967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pPr>
        <w:pStyle w:val="a3"/>
        <w:spacing w:before="116"/>
        <w:ind w:left="538"/>
      </w:pPr>
      <w:r>
        <w:rPr>
          <w:rFonts w:hint="eastAsia"/>
          <w:lang w:val="en-US"/>
        </w:rPr>
        <w:t>2、</w:t>
      </w:r>
      <w:r>
        <w:t>填写页面上的信息，点</w:t>
      </w:r>
      <w:r>
        <w:rPr>
          <w:w w:val="95"/>
        </w:rPr>
        <w:t>击“</w:t>
      </w:r>
      <w:r>
        <w:rPr>
          <w:rFonts w:hint="eastAsia"/>
          <w:lang w:val="en-US"/>
        </w:rPr>
        <w:t>修改保存</w:t>
      </w:r>
      <w:r>
        <w:t>”按钮，</w:t>
      </w:r>
      <w:r>
        <w:rPr>
          <w:rFonts w:hint="eastAsia"/>
          <w:lang w:val="en-US"/>
        </w:rPr>
        <w:t>场地预约</w:t>
      </w:r>
      <w:r>
        <w:t>情况保存成功。如下图：</w:t>
      </w:r>
    </w:p>
    <w:p w:rsidR="008D40A1" w:rsidRDefault="008D40A1">
      <w:pPr>
        <w:pStyle w:val="a3"/>
      </w:pPr>
    </w:p>
    <w:p w:rsidR="008D40A1" w:rsidRDefault="00B4790B">
      <w:pPr>
        <w:pStyle w:val="a3"/>
      </w:pPr>
      <w:r>
        <w:rPr>
          <w:noProof/>
          <w:lang w:val="en-US" w:bidi="ar-SA"/>
        </w:rPr>
        <w:drawing>
          <wp:inline distT="0" distB="0" distL="114300" distR="114300">
            <wp:extent cx="5670550" cy="2580005"/>
            <wp:effectExtent l="0" t="0" r="6350" b="10795"/>
            <wp:docPr id="338" name="图片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图片 160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670550" cy="2580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pPr>
        <w:pStyle w:val="a3"/>
        <w:spacing w:before="116"/>
        <w:ind w:right="545" w:firstLineChars="200" w:firstLine="397"/>
      </w:pPr>
      <w:r>
        <w:rPr>
          <w:rFonts w:hint="eastAsia"/>
          <w:w w:val="95"/>
          <w:lang w:val="en-US"/>
        </w:rPr>
        <w:t>3、新增开评标场地预约</w:t>
      </w:r>
      <w:r>
        <w:rPr>
          <w:w w:val="95"/>
        </w:rPr>
        <w:t>页面编辑完，点击“提交审核”按钮，在意见框中输入内容后，点击“确认提交”</w:t>
      </w:r>
      <w:r>
        <w:t>按钮</w:t>
      </w:r>
      <w:r>
        <w:rPr>
          <w:rFonts w:hint="eastAsia"/>
        </w:rPr>
        <w:t>，</w:t>
      </w:r>
      <w:r>
        <w:t>如下图：</w:t>
      </w:r>
    </w:p>
    <w:p w:rsidR="008D40A1" w:rsidRDefault="00B4790B">
      <w:pPr>
        <w:pStyle w:val="a3"/>
        <w:spacing w:before="116"/>
        <w:ind w:right="545"/>
      </w:pPr>
      <w:r>
        <w:rPr>
          <w:noProof/>
          <w:lang w:val="en-US" w:bidi="ar-SA"/>
        </w:rPr>
        <w:drawing>
          <wp:inline distT="0" distB="0" distL="114300" distR="114300">
            <wp:extent cx="5693410" cy="2606675"/>
            <wp:effectExtent l="0" t="0" r="8890" b="9525"/>
            <wp:docPr id="334" name="图片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图片 121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693410" cy="260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pPr>
        <w:pStyle w:val="a3"/>
        <w:spacing w:before="116"/>
        <w:ind w:right="545"/>
      </w:pPr>
      <w:r>
        <w:rPr>
          <w:noProof/>
          <w:lang w:val="en-US" w:bidi="ar-SA"/>
        </w:rPr>
        <w:lastRenderedPageBreak/>
        <w:drawing>
          <wp:inline distT="0" distB="0" distL="114300" distR="114300">
            <wp:extent cx="5694680" cy="1480820"/>
            <wp:effectExtent l="0" t="0" r="7620" b="5080"/>
            <wp:docPr id="335" name="图片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" name="图片 122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694680" cy="1480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pPr>
        <w:pStyle w:val="a3"/>
        <w:spacing w:before="116"/>
        <w:ind w:right="545" w:firstLineChars="200" w:firstLine="420"/>
        <w:rPr>
          <w:color w:val="FF0000"/>
          <w:lang w:val="en-US"/>
        </w:rPr>
      </w:pPr>
      <w:r>
        <w:rPr>
          <w:rFonts w:hint="eastAsia"/>
          <w:color w:val="FF0000"/>
          <w:lang w:val="en-US"/>
        </w:rPr>
        <w:t>注：市本级及两区项目开标时间只允许预约上午8-10点。</w:t>
      </w:r>
    </w:p>
    <w:p w:rsidR="008D40A1" w:rsidRDefault="00B4790B">
      <w:pPr>
        <w:pStyle w:val="2"/>
        <w:ind w:left="0" w:firstLine="0"/>
        <w:rPr>
          <w:sz w:val="22"/>
          <w:szCs w:val="22"/>
          <w:lang w:val="en-US"/>
        </w:rPr>
      </w:pPr>
      <w:bookmarkStart w:id="13" w:name="_Toc22689"/>
      <w:r>
        <w:rPr>
          <w:rFonts w:hint="eastAsia"/>
          <w:sz w:val="22"/>
          <w:szCs w:val="22"/>
          <w:lang w:val="en-US"/>
        </w:rPr>
        <w:t>3.2 开评标场地变更（招标代理）</w:t>
      </w:r>
      <w:bookmarkEnd w:id="13"/>
    </w:p>
    <w:p w:rsidR="008D40A1" w:rsidRDefault="00B4790B">
      <w:pPr>
        <w:ind w:firstLineChars="200" w:firstLine="410"/>
        <w:rPr>
          <w:lang w:val="en-US"/>
        </w:rPr>
      </w:pPr>
      <w:r>
        <w:rPr>
          <w:rFonts w:hint="eastAsia"/>
          <w:spacing w:val="-3"/>
          <w:w w:val="95"/>
          <w:lang w:val="en-US"/>
        </w:rPr>
        <w:t>1、</w:t>
      </w:r>
      <w:r>
        <w:rPr>
          <w:spacing w:val="-3"/>
          <w:w w:val="95"/>
        </w:rPr>
        <w:t>点击“</w:t>
      </w:r>
      <w:r>
        <w:rPr>
          <w:rFonts w:hint="eastAsia"/>
          <w:spacing w:val="-3"/>
          <w:w w:val="95"/>
        </w:rPr>
        <w:t>其他交易</w:t>
      </w:r>
      <w:r>
        <w:rPr>
          <w:spacing w:val="-3"/>
          <w:w w:val="95"/>
        </w:rPr>
        <w:t>－</w:t>
      </w:r>
      <w:r>
        <w:rPr>
          <w:rFonts w:ascii="Times New Roman" w:hint="eastAsia"/>
          <w:spacing w:val="-3"/>
          <w:w w:val="95"/>
          <w:lang w:val="en-US"/>
        </w:rPr>
        <w:t>发标</w:t>
      </w:r>
      <w:r>
        <w:rPr>
          <w:spacing w:val="-3"/>
          <w:w w:val="95"/>
        </w:rPr>
        <w:t>－</w:t>
      </w:r>
      <w:r>
        <w:rPr>
          <w:rFonts w:ascii="Times New Roman" w:hint="eastAsia"/>
          <w:spacing w:val="-3"/>
          <w:w w:val="95"/>
          <w:lang w:val="en-US"/>
        </w:rPr>
        <w:t>开评标场地变更</w:t>
      </w:r>
      <w:r>
        <w:rPr>
          <w:spacing w:val="-4"/>
          <w:w w:val="65"/>
        </w:rPr>
        <w:t>”</w:t>
      </w:r>
      <w:r>
        <w:rPr>
          <w:spacing w:val="-3"/>
          <w:w w:val="95"/>
        </w:rPr>
        <w:t>菜单，进入</w:t>
      </w:r>
      <w:r>
        <w:rPr>
          <w:rFonts w:ascii="Times New Roman" w:hint="eastAsia"/>
          <w:spacing w:val="-3"/>
          <w:w w:val="95"/>
          <w:lang w:val="en-US"/>
        </w:rPr>
        <w:t>新增场地变更</w:t>
      </w:r>
      <w:r>
        <w:rPr>
          <w:spacing w:val="-3"/>
          <w:w w:val="95"/>
        </w:rPr>
        <w:t>页面。如</w:t>
      </w:r>
      <w:r>
        <w:rPr>
          <w:spacing w:val="-3"/>
        </w:rPr>
        <w:t>下图：</w:t>
      </w:r>
    </w:p>
    <w:p w:rsidR="008D40A1" w:rsidRDefault="00B4790B">
      <w:r>
        <w:rPr>
          <w:noProof/>
          <w:lang w:val="en-US" w:bidi="ar-SA"/>
        </w:rPr>
        <w:drawing>
          <wp:inline distT="0" distB="0" distL="114300" distR="114300">
            <wp:extent cx="5634990" cy="1183005"/>
            <wp:effectExtent l="0" t="0" r="3810" b="10795"/>
            <wp:docPr id="339" name="图片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" name="图片 161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634990" cy="1183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点击新增“开评标场地变更”按钮，进入挑选已预约场地的项目信息。</w:t>
      </w:r>
    </w:p>
    <w:p w:rsidR="008D40A1" w:rsidRDefault="00B4790B">
      <w:pPr>
        <w:rPr>
          <w:lang w:val="en-US"/>
        </w:rPr>
      </w:pPr>
      <w:r>
        <w:rPr>
          <w:noProof/>
          <w:lang w:val="en-US" w:bidi="ar-SA"/>
        </w:rPr>
        <w:drawing>
          <wp:inline distT="0" distB="0" distL="114300" distR="114300">
            <wp:extent cx="5588000" cy="976630"/>
            <wp:effectExtent l="0" t="0" r="0" b="1270"/>
            <wp:docPr id="340" name="图片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图片 162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588000" cy="976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8D40A1">
      <w:pPr>
        <w:rPr>
          <w:lang w:val="en-US"/>
        </w:rPr>
      </w:pPr>
    </w:p>
    <w:p w:rsidR="008D40A1" w:rsidRDefault="00B4790B">
      <w:pPr>
        <w:numPr>
          <w:ilvl w:val="0"/>
          <w:numId w:val="2"/>
        </w:numPr>
        <w:ind w:left="21" w:firstLine="419"/>
        <w:rPr>
          <w:lang w:val="en-US"/>
        </w:rPr>
      </w:pPr>
      <w:r>
        <w:rPr>
          <w:rFonts w:hint="eastAsia"/>
          <w:lang w:val="en-US"/>
        </w:rPr>
        <w:t>填写场地变更信息，并提交审核。</w:t>
      </w:r>
    </w:p>
    <w:p w:rsidR="008D40A1" w:rsidRDefault="00B4790B">
      <w:r>
        <w:rPr>
          <w:noProof/>
          <w:lang w:val="en-US" w:bidi="ar-SA"/>
        </w:rPr>
        <w:drawing>
          <wp:inline distT="0" distB="0" distL="114300" distR="114300">
            <wp:extent cx="5581650" cy="3371850"/>
            <wp:effectExtent l="0" t="0" r="6350" b="6350"/>
            <wp:docPr id="341" name="图片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" name="图片 163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581650" cy="337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r>
        <w:rPr>
          <w:noProof/>
          <w:lang w:val="en-US" w:bidi="ar-SA"/>
        </w:rPr>
        <w:lastRenderedPageBreak/>
        <w:drawing>
          <wp:inline distT="0" distB="0" distL="114300" distR="114300">
            <wp:extent cx="5645785" cy="2499995"/>
            <wp:effectExtent l="0" t="0" r="5715" b="1905"/>
            <wp:docPr id="343" name="图片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" name="图片 165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645785" cy="2499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pPr>
        <w:ind w:firstLineChars="200" w:firstLine="440"/>
        <w:rPr>
          <w:color w:val="FF0000"/>
          <w:lang w:val="en-US"/>
        </w:rPr>
      </w:pPr>
      <w:r>
        <w:rPr>
          <w:rFonts w:hint="eastAsia"/>
          <w:color w:val="FF0000"/>
          <w:lang w:val="en-US"/>
        </w:rPr>
        <w:t>注：开评标场地变更只能变更未到开评标时间的项目。</w:t>
      </w:r>
    </w:p>
    <w:p w:rsidR="008D40A1" w:rsidRDefault="008D40A1">
      <w:pPr>
        <w:rPr>
          <w:lang w:val="en-US"/>
        </w:rPr>
      </w:pPr>
    </w:p>
    <w:p w:rsidR="008D40A1" w:rsidRDefault="00B4790B">
      <w:pPr>
        <w:pStyle w:val="2"/>
        <w:ind w:left="0" w:firstLine="0"/>
        <w:rPr>
          <w:sz w:val="22"/>
          <w:szCs w:val="22"/>
          <w:lang w:val="en-US"/>
        </w:rPr>
      </w:pPr>
      <w:bookmarkStart w:id="14" w:name="_Toc14281"/>
      <w:r>
        <w:rPr>
          <w:rFonts w:hint="eastAsia"/>
          <w:sz w:val="22"/>
          <w:szCs w:val="22"/>
          <w:lang w:val="en-US"/>
        </w:rPr>
        <w:t>3.3 开评标场地取消（招标代理）</w:t>
      </w:r>
      <w:bookmarkEnd w:id="14"/>
    </w:p>
    <w:p w:rsidR="008D40A1" w:rsidRDefault="00B4790B">
      <w:pPr>
        <w:ind w:firstLineChars="200" w:firstLine="410"/>
        <w:rPr>
          <w:lang w:val="en-US"/>
        </w:rPr>
      </w:pPr>
      <w:r>
        <w:rPr>
          <w:rFonts w:hint="eastAsia"/>
          <w:spacing w:val="-3"/>
          <w:w w:val="95"/>
          <w:lang w:val="en-US"/>
        </w:rPr>
        <w:t>1、</w:t>
      </w:r>
      <w:r>
        <w:rPr>
          <w:spacing w:val="-3"/>
          <w:w w:val="95"/>
        </w:rPr>
        <w:t>点击“</w:t>
      </w:r>
      <w:r>
        <w:rPr>
          <w:rFonts w:hint="eastAsia"/>
          <w:spacing w:val="-3"/>
          <w:w w:val="95"/>
        </w:rPr>
        <w:t>其他交易</w:t>
      </w:r>
      <w:r>
        <w:rPr>
          <w:spacing w:val="-3"/>
          <w:w w:val="95"/>
        </w:rPr>
        <w:t>－</w:t>
      </w:r>
      <w:r>
        <w:rPr>
          <w:rFonts w:ascii="Times New Roman" w:hint="eastAsia"/>
          <w:spacing w:val="-3"/>
          <w:w w:val="95"/>
          <w:lang w:val="en-US"/>
        </w:rPr>
        <w:t>发标</w:t>
      </w:r>
      <w:r>
        <w:rPr>
          <w:spacing w:val="-3"/>
          <w:w w:val="95"/>
        </w:rPr>
        <w:t>－</w:t>
      </w:r>
      <w:r>
        <w:rPr>
          <w:rFonts w:ascii="Times New Roman" w:hint="eastAsia"/>
          <w:spacing w:val="-3"/>
          <w:w w:val="95"/>
          <w:lang w:val="en-US"/>
        </w:rPr>
        <w:t>开评标场地取消</w:t>
      </w:r>
      <w:r>
        <w:rPr>
          <w:spacing w:val="-4"/>
          <w:w w:val="65"/>
        </w:rPr>
        <w:t>”</w:t>
      </w:r>
      <w:r>
        <w:rPr>
          <w:spacing w:val="-3"/>
          <w:w w:val="95"/>
        </w:rPr>
        <w:t>菜单，进入</w:t>
      </w:r>
      <w:r>
        <w:rPr>
          <w:rFonts w:ascii="Times New Roman" w:hint="eastAsia"/>
          <w:spacing w:val="-3"/>
          <w:w w:val="95"/>
          <w:lang w:val="en-US"/>
        </w:rPr>
        <w:t>新增场地变更</w:t>
      </w:r>
      <w:r>
        <w:rPr>
          <w:spacing w:val="-3"/>
          <w:w w:val="95"/>
        </w:rPr>
        <w:t>页面。如</w:t>
      </w:r>
      <w:r>
        <w:rPr>
          <w:spacing w:val="-3"/>
        </w:rPr>
        <w:t>下图：</w:t>
      </w:r>
    </w:p>
    <w:p w:rsidR="008D40A1" w:rsidRDefault="00B4790B">
      <w:r>
        <w:rPr>
          <w:noProof/>
          <w:lang w:val="en-US" w:bidi="ar-SA"/>
        </w:rPr>
        <w:drawing>
          <wp:inline distT="0" distB="0" distL="114300" distR="114300">
            <wp:extent cx="5659120" cy="1187450"/>
            <wp:effectExtent l="0" t="0" r="5080" b="6350"/>
            <wp:docPr id="344" name="图片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图片 166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659120" cy="118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点击新增“开评标场地取消”按钮，进入挑选已预约场地的项目信息。</w:t>
      </w:r>
    </w:p>
    <w:p w:rsidR="008D40A1" w:rsidRDefault="00B4790B">
      <w:pPr>
        <w:rPr>
          <w:lang w:val="en-US"/>
        </w:rPr>
      </w:pPr>
      <w:r>
        <w:rPr>
          <w:noProof/>
          <w:lang w:val="en-US" w:bidi="ar-SA"/>
        </w:rPr>
        <w:drawing>
          <wp:inline distT="0" distB="0" distL="114300" distR="114300">
            <wp:extent cx="5564505" cy="916940"/>
            <wp:effectExtent l="0" t="0" r="10795" b="10160"/>
            <wp:docPr id="345" name="图片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" name="图片 167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564505" cy="916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pPr>
        <w:ind w:left="440"/>
      </w:pPr>
      <w:r>
        <w:rPr>
          <w:rFonts w:hint="eastAsia"/>
          <w:lang w:val="en-US"/>
        </w:rPr>
        <w:t>2、填写场地取消原因，并提交审核。</w:t>
      </w:r>
    </w:p>
    <w:p w:rsidR="008D40A1" w:rsidRDefault="00B4790B">
      <w:r>
        <w:rPr>
          <w:noProof/>
          <w:lang w:val="en-US" w:bidi="ar-SA"/>
        </w:rPr>
        <w:drawing>
          <wp:inline distT="0" distB="0" distL="114300" distR="114300">
            <wp:extent cx="5667375" cy="2800985"/>
            <wp:effectExtent l="0" t="0" r="9525" b="5715"/>
            <wp:docPr id="346" name="图片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图片 168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667375" cy="2800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8D40A1">
      <w:pPr>
        <w:rPr>
          <w:lang w:val="en-US"/>
        </w:rPr>
      </w:pPr>
    </w:p>
    <w:p w:rsidR="008D40A1" w:rsidRDefault="00B4790B">
      <w:pPr>
        <w:pStyle w:val="2"/>
        <w:ind w:left="0" w:firstLine="0"/>
        <w:rPr>
          <w:sz w:val="22"/>
          <w:szCs w:val="22"/>
          <w:lang w:val="en-US"/>
        </w:rPr>
      </w:pPr>
      <w:bookmarkStart w:id="15" w:name="_Toc4452"/>
      <w:r>
        <w:rPr>
          <w:rFonts w:hint="eastAsia"/>
          <w:sz w:val="22"/>
          <w:szCs w:val="22"/>
          <w:lang w:val="en-US"/>
        </w:rPr>
        <w:t>3.4 保证金子账号维护（招标代理）</w:t>
      </w:r>
      <w:bookmarkEnd w:id="15"/>
    </w:p>
    <w:p w:rsidR="008D40A1" w:rsidRDefault="00B4790B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lastRenderedPageBreak/>
        <w:t>1、</w:t>
      </w:r>
      <w:r>
        <w:rPr>
          <w:spacing w:val="-3"/>
          <w:w w:val="95"/>
        </w:rPr>
        <w:t>点击“</w:t>
      </w:r>
      <w:r>
        <w:rPr>
          <w:rFonts w:hint="eastAsia"/>
          <w:spacing w:val="-3"/>
          <w:w w:val="95"/>
        </w:rPr>
        <w:t>其他交易</w:t>
      </w:r>
      <w:r>
        <w:rPr>
          <w:spacing w:val="-3"/>
          <w:w w:val="95"/>
        </w:rPr>
        <w:t>－</w:t>
      </w:r>
      <w:r>
        <w:rPr>
          <w:rFonts w:ascii="Times New Roman" w:hint="eastAsia"/>
          <w:spacing w:val="-3"/>
          <w:w w:val="95"/>
          <w:lang w:val="en-US"/>
        </w:rPr>
        <w:t>发标</w:t>
      </w:r>
      <w:r>
        <w:rPr>
          <w:spacing w:val="-3"/>
          <w:w w:val="95"/>
        </w:rPr>
        <w:t>－</w:t>
      </w:r>
      <w:r>
        <w:rPr>
          <w:rFonts w:ascii="Times New Roman" w:hint="eastAsia"/>
          <w:spacing w:val="-3"/>
          <w:w w:val="95"/>
          <w:lang w:val="en-US"/>
        </w:rPr>
        <w:t>保证金子账号维护</w:t>
      </w:r>
      <w:r>
        <w:rPr>
          <w:spacing w:val="-4"/>
          <w:w w:val="65"/>
        </w:rPr>
        <w:t>”</w:t>
      </w:r>
      <w:r>
        <w:rPr>
          <w:spacing w:val="-3"/>
          <w:w w:val="95"/>
        </w:rPr>
        <w:t>菜单，进入</w:t>
      </w:r>
      <w:r>
        <w:rPr>
          <w:rFonts w:ascii="Times New Roman" w:hint="eastAsia"/>
          <w:spacing w:val="-3"/>
          <w:w w:val="95"/>
          <w:lang w:val="en-US"/>
        </w:rPr>
        <w:t>保证金子账号生成</w:t>
      </w:r>
      <w:r>
        <w:rPr>
          <w:spacing w:val="-3"/>
          <w:w w:val="95"/>
        </w:rPr>
        <w:t>页面。如</w:t>
      </w:r>
      <w:r>
        <w:rPr>
          <w:spacing w:val="-3"/>
        </w:rPr>
        <w:t>下图：</w:t>
      </w:r>
    </w:p>
    <w:p w:rsidR="008D40A1" w:rsidRDefault="00B4790B">
      <w:pPr>
        <w:rPr>
          <w:lang w:val="en-US"/>
        </w:rPr>
      </w:pPr>
      <w:r>
        <w:rPr>
          <w:noProof/>
          <w:lang w:val="en-US" w:bidi="ar-SA"/>
        </w:rPr>
        <w:drawing>
          <wp:inline distT="0" distB="0" distL="114300" distR="114300">
            <wp:extent cx="5719445" cy="1343660"/>
            <wp:effectExtent l="0" t="0" r="8255" b="2540"/>
            <wp:docPr id="347" name="图片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" name="图片 169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719445" cy="1343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2、勾选保证金银行后，点击“生成子账号按钮”，生成子账号。</w:t>
      </w:r>
    </w:p>
    <w:p w:rsidR="008D40A1" w:rsidRDefault="00B4790B">
      <w:pPr>
        <w:rPr>
          <w:lang w:val="en-US"/>
        </w:rPr>
      </w:pPr>
      <w:r>
        <w:rPr>
          <w:noProof/>
          <w:lang w:val="en-US" w:bidi="ar-SA"/>
        </w:rPr>
        <w:drawing>
          <wp:inline distT="0" distB="0" distL="114300" distR="114300">
            <wp:extent cx="5557520" cy="1458595"/>
            <wp:effectExtent l="0" t="0" r="5080" b="1905"/>
            <wp:docPr id="91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3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557520" cy="1458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pPr>
        <w:ind w:firstLineChars="200" w:firstLine="440"/>
        <w:rPr>
          <w:lang w:val="en-US"/>
        </w:rPr>
      </w:pPr>
      <w:r>
        <w:rPr>
          <w:rFonts w:hint="eastAsia"/>
          <w:color w:val="FF0000"/>
          <w:lang w:val="en-US"/>
        </w:rPr>
        <w:t>注：确认开标时间和保证金缴纳截止时间数据均有时间后，才能去生成保证金子账号。</w:t>
      </w:r>
    </w:p>
    <w:p w:rsidR="008D40A1" w:rsidRDefault="00B4790B">
      <w:pPr>
        <w:pStyle w:val="2"/>
        <w:ind w:left="0" w:firstLine="0"/>
        <w:rPr>
          <w:sz w:val="22"/>
          <w:szCs w:val="22"/>
          <w:lang w:val="en-US"/>
        </w:rPr>
      </w:pPr>
      <w:bookmarkStart w:id="16" w:name="_Toc10541"/>
      <w:r>
        <w:rPr>
          <w:rFonts w:hint="eastAsia"/>
          <w:sz w:val="22"/>
          <w:szCs w:val="22"/>
          <w:lang w:val="en-US"/>
        </w:rPr>
        <w:t>3.5 招标公告和招标文件</w:t>
      </w:r>
      <w:bookmarkEnd w:id="16"/>
    </w:p>
    <w:p w:rsidR="008D40A1" w:rsidRDefault="00B4790B">
      <w:pPr>
        <w:pStyle w:val="3"/>
        <w:rPr>
          <w:lang w:val="en-US"/>
        </w:rPr>
      </w:pPr>
      <w:r>
        <w:rPr>
          <w:rFonts w:hint="eastAsia"/>
          <w:lang w:val="en-US"/>
        </w:rPr>
        <w:t>3.5.1 编制招标文件（招标代理）</w:t>
      </w:r>
    </w:p>
    <w:p w:rsidR="008D40A1" w:rsidRDefault="00B4790B">
      <w:pPr>
        <w:pStyle w:val="4"/>
        <w:rPr>
          <w:spacing w:val="-3"/>
          <w:w w:val="95"/>
          <w:lang w:val="en-US"/>
        </w:rPr>
      </w:pPr>
      <w:r>
        <w:rPr>
          <w:rFonts w:hint="eastAsia"/>
          <w:spacing w:val="-3"/>
          <w:w w:val="95"/>
          <w:lang w:val="en-US"/>
        </w:rPr>
        <w:t>3.5.1.1 招标文件范本挑选</w:t>
      </w:r>
    </w:p>
    <w:p w:rsidR="008D40A1" w:rsidRDefault="00B4790B">
      <w:pPr>
        <w:ind w:firstLineChars="200" w:firstLine="410"/>
        <w:rPr>
          <w:lang w:val="en-US"/>
        </w:rPr>
      </w:pPr>
      <w:r>
        <w:rPr>
          <w:spacing w:val="-3"/>
          <w:w w:val="95"/>
        </w:rPr>
        <w:t>点击“</w:t>
      </w:r>
      <w:r>
        <w:rPr>
          <w:rFonts w:hint="eastAsia"/>
          <w:spacing w:val="-3"/>
          <w:w w:val="95"/>
          <w:lang w:val="en-US"/>
        </w:rPr>
        <w:t>其他交易</w:t>
      </w:r>
      <w:r>
        <w:rPr>
          <w:spacing w:val="-3"/>
          <w:w w:val="95"/>
        </w:rPr>
        <w:t>－</w:t>
      </w:r>
      <w:r>
        <w:rPr>
          <w:rFonts w:ascii="Times New Roman" w:hint="eastAsia"/>
          <w:spacing w:val="-3"/>
          <w:w w:val="95"/>
          <w:lang w:val="en-US"/>
        </w:rPr>
        <w:t>发标</w:t>
      </w:r>
      <w:r>
        <w:rPr>
          <w:spacing w:val="-3"/>
          <w:w w:val="95"/>
        </w:rPr>
        <w:t>－</w:t>
      </w:r>
      <w:r>
        <w:rPr>
          <w:rFonts w:ascii="Times New Roman" w:hint="eastAsia"/>
          <w:spacing w:val="-3"/>
          <w:w w:val="95"/>
          <w:lang w:val="en-US"/>
        </w:rPr>
        <w:t>招标公告和招标文件</w:t>
      </w:r>
      <w:r>
        <w:rPr>
          <w:spacing w:val="-4"/>
          <w:w w:val="65"/>
        </w:rPr>
        <w:t>”</w:t>
      </w:r>
      <w:r>
        <w:rPr>
          <w:spacing w:val="-3"/>
          <w:w w:val="95"/>
        </w:rPr>
        <w:t>菜单，</w:t>
      </w:r>
      <w:r>
        <w:rPr>
          <w:rFonts w:hint="eastAsia"/>
          <w:spacing w:val="-3"/>
          <w:w w:val="95"/>
          <w:lang w:val="en-US"/>
        </w:rPr>
        <w:t>点击“制作交易文件”新增挑选标段包，</w:t>
      </w:r>
      <w:r>
        <w:rPr>
          <w:spacing w:val="-3"/>
          <w:w w:val="95"/>
        </w:rPr>
        <w:t>进入</w:t>
      </w:r>
      <w:r>
        <w:rPr>
          <w:rFonts w:hint="eastAsia"/>
          <w:spacing w:val="-3"/>
          <w:w w:val="95"/>
          <w:lang w:val="en-US"/>
        </w:rPr>
        <w:t>招标文件编制</w:t>
      </w:r>
      <w:r>
        <w:rPr>
          <w:spacing w:val="-3"/>
          <w:w w:val="95"/>
        </w:rPr>
        <w:t>页面。如</w:t>
      </w:r>
      <w:r>
        <w:rPr>
          <w:spacing w:val="-3"/>
        </w:rPr>
        <w:t>下图：</w:t>
      </w:r>
    </w:p>
    <w:p w:rsidR="008D40A1" w:rsidRDefault="00B4790B">
      <w:r>
        <w:rPr>
          <w:noProof/>
          <w:lang w:val="en-US" w:bidi="ar-SA"/>
        </w:rPr>
        <w:drawing>
          <wp:inline distT="0" distB="0" distL="114300" distR="114300">
            <wp:extent cx="5526405" cy="1416050"/>
            <wp:effectExtent l="0" t="0" r="10795" b="6350"/>
            <wp:docPr id="348" name="图片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图片 170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526405" cy="141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8D40A1"/>
    <w:p w:rsidR="008D40A1" w:rsidRDefault="00B4790B">
      <w:r>
        <w:rPr>
          <w:noProof/>
          <w:lang w:val="en-US" w:bidi="ar-SA"/>
        </w:rPr>
        <w:drawing>
          <wp:inline distT="0" distB="0" distL="114300" distR="114300">
            <wp:extent cx="5531485" cy="848995"/>
            <wp:effectExtent l="0" t="0" r="5715" b="1905"/>
            <wp:docPr id="349" name="图片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9" name="图片 171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531485" cy="848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挑选招标文件范本，点击确认后，进入招标文件编制工具页面。</w:t>
      </w:r>
    </w:p>
    <w:p w:rsidR="008D40A1" w:rsidRDefault="00B4790B">
      <w:pPr>
        <w:rPr>
          <w:lang w:val="en-US"/>
        </w:rPr>
      </w:pPr>
      <w:r>
        <w:rPr>
          <w:noProof/>
          <w:lang w:val="en-US" w:bidi="ar-SA"/>
        </w:rPr>
        <w:lastRenderedPageBreak/>
        <w:drawing>
          <wp:inline distT="0" distB="0" distL="114300" distR="114300">
            <wp:extent cx="5725795" cy="2209165"/>
            <wp:effectExtent l="0" t="0" r="1905" b="635"/>
            <wp:docPr id="350" name="图片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图片 172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725795" cy="2209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pPr>
        <w:pStyle w:val="4"/>
        <w:rPr>
          <w:lang w:val="en-US"/>
        </w:rPr>
      </w:pPr>
      <w:r>
        <w:rPr>
          <w:rFonts w:hint="eastAsia"/>
          <w:lang w:val="en-US"/>
        </w:rPr>
        <w:t>3.5.1.2 招标文件编制</w:t>
      </w:r>
    </w:p>
    <w:p w:rsidR="008D40A1" w:rsidRDefault="00B4790B">
      <w:pPr>
        <w:ind w:left="440"/>
        <w:rPr>
          <w:color w:val="FF0000"/>
          <w:lang w:val="en-US"/>
        </w:rPr>
      </w:pPr>
      <w:r>
        <w:rPr>
          <w:rFonts w:hint="eastAsia"/>
          <w:lang w:val="en-US"/>
        </w:rPr>
        <w:t>进入招标文件编制工具，点击“上传文件”按钮，上传已编制完成电子（</w:t>
      </w:r>
      <w:r>
        <w:rPr>
          <w:rFonts w:hint="eastAsia"/>
          <w:color w:val="FF0000"/>
          <w:lang w:val="en-US"/>
        </w:rPr>
        <w:t>只允许上传</w:t>
      </w:r>
    </w:p>
    <w:p w:rsidR="008D40A1" w:rsidRDefault="00B4790B">
      <w:pPr>
        <w:rPr>
          <w:lang w:val="en-US"/>
        </w:rPr>
      </w:pPr>
      <w:r>
        <w:rPr>
          <w:rFonts w:hint="eastAsia"/>
          <w:color w:val="FF0000"/>
          <w:lang w:val="en-US"/>
        </w:rPr>
        <w:t>word版本</w:t>
      </w:r>
      <w:r>
        <w:rPr>
          <w:rFonts w:hint="eastAsia"/>
          <w:lang w:val="en-US"/>
        </w:rPr>
        <w:t>）版招标文件，上传后点击“保存修改”。</w:t>
      </w:r>
    </w:p>
    <w:p w:rsidR="008D40A1" w:rsidRDefault="00B4790B">
      <w:r>
        <w:rPr>
          <w:noProof/>
          <w:lang w:val="en-US" w:bidi="ar-SA"/>
        </w:rPr>
        <w:drawing>
          <wp:inline distT="0" distB="0" distL="114300" distR="114300">
            <wp:extent cx="5711825" cy="1146175"/>
            <wp:effectExtent l="0" t="0" r="3175" b="9525"/>
            <wp:docPr id="351" name="图片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" name="图片 173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711825" cy="1146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pPr>
        <w:pStyle w:val="4"/>
        <w:rPr>
          <w:lang w:val="en-US"/>
        </w:rPr>
      </w:pPr>
      <w:r>
        <w:rPr>
          <w:rFonts w:hint="eastAsia"/>
          <w:lang w:val="en-US"/>
        </w:rPr>
        <w:t>3.5.1.3 设置评标办法</w:t>
      </w:r>
    </w:p>
    <w:p w:rsidR="008D40A1" w:rsidRDefault="00B4790B">
      <w:pPr>
        <w:rPr>
          <w:lang w:val="en-US"/>
        </w:rPr>
      </w:pPr>
      <w:r>
        <w:rPr>
          <w:rFonts w:hint="eastAsia"/>
          <w:lang w:val="en-US"/>
        </w:rPr>
        <w:t xml:space="preserve">      根据项目挑选设置评标办法</w:t>
      </w:r>
    </w:p>
    <w:p w:rsidR="008D40A1" w:rsidRDefault="00B4790B">
      <w:pPr>
        <w:rPr>
          <w:lang w:val="en-US"/>
        </w:rPr>
      </w:pPr>
      <w:r>
        <w:rPr>
          <w:noProof/>
          <w:lang w:val="en-US" w:bidi="ar-SA"/>
        </w:rPr>
        <w:drawing>
          <wp:inline distT="0" distB="0" distL="114300" distR="114300">
            <wp:extent cx="5734050" cy="1254125"/>
            <wp:effectExtent l="0" t="0" r="6350" b="3175"/>
            <wp:docPr id="352" name="图片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图片 174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125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资格审查中可根据项目需要新增或删除评分点，新增的评分点可以设置评分查看地址，设置评分查看地址后，评标专家在评审的时候点击评分点跳转到对应的投标文件章节。</w:t>
      </w:r>
    </w:p>
    <w:p w:rsidR="008D40A1" w:rsidRDefault="00B4790B">
      <w:r>
        <w:rPr>
          <w:noProof/>
          <w:lang w:val="en-US" w:bidi="ar-SA"/>
        </w:rPr>
        <w:drawing>
          <wp:inline distT="0" distB="0" distL="114300" distR="114300">
            <wp:extent cx="5575300" cy="2121535"/>
            <wp:effectExtent l="0" t="0" r="0" b="12065"/>
            <wp:docPr id="353" name="图片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3" name="图片 175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575300" cy="2121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商务标评审可根据项目需要新增或删除评分点，同资格审查；可根据项目修改调整分值大小。</w:t>
      </w:r>
    </w:p>
    <w:p w:rsidR="008D40A1" w:rsidRDefault="008D40A1"/>
    <w:p w:rsidR="008D40A1" w:rsidRDefault="00B4790B">
      <w:r>
        <w:rPr>
          <w:noProof/>
          <w:lang w:val="en-US" w:bidi="ar-SA"/>
        </w:rPr>
        <w:lastRenderedPageBreak/>
        <w:drawing>
          <wp:inline distT="0" distB="0" distL="114300" distR="114300">
            <wp:extent cx="5631180" cy="2992120"/>
            <wp:effectExtent l="0" t="0" r="7620" b="5080"/>
            <wp:docPr id="354" name="图片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图片 176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631180" cy="2992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技术标评审可根据项目需要设置为明标和暗标；可根据项目需要新增或删除评分点，可根据项目修改调整分值大小，同资格审查</w:t>
      </w:r>
      <w:r>
        <w:rPr>
          <w:rFonts w:ascii="Times New Roman" w:hint="eastAsia"/>
          <w:lang w:val="en-US"/>
        </w:rPr>
        <w:t>。</w:t>
      </w:r>
    </w:p>
    <w:p w:rsidR="008D40A1" w:rsidRDefault="00B4790B">
      <w:pPr>
        <w:ind w:firstLineChars="200" w:firstLine="520"/>
        <w:rPr>
          <w:color w:val="FF0000"/>
          <w:sz w:val="26"/>
          <w:szCs w:val="26"/>
          <w:lang w:val="en-US"/>
        </w:rPr>
      </w:pPr>
      <w:r>
        <w:rPr>
          <w:rFonts w:hint="eastAsia"/>
          <w:color w:val="FF0000"/>
          <w:sz w:val="26"/>
          <w:szCs w:val="26"/>
          <w:lang w:val="en-US"/>
        </w:rPr>
        <w:t>注:暗标项目,需要检查每个评分点是否设置了评分查看地址,如未设置,项目无法正常进行评标</w:t>
      </w:r>
      <w:r>
        <w:rPr>
          <w:rFonts w:ascii="Times New Roman" w:hint="eastAsia"/>
          <w:color w:val="FF0000"/>
          <w:sz w:val="26"/>
          <w:szCs w:val="26"/>
          <w:lang w:val="en-US"/>
        </w:rPr>
        <w:t>。</w:t>
      </w:r>
    </w:p>
    <w:p w:rsidR="008D40A1" w:rsidRDefault="00B4790B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资信评审,可根据项目新增或删减评分点,同资格审查</w:t>
      </w:r>
      <w:r>
        <w:t>。</w:t>
      </w:r>
    </w:p>
    <w:p w:rsidR="008D40A1" w:rsidRDefault="00B4790B">
      <w:pPr>
        <w:rPr>
          <w:lang w:val="en-US"/>
        </w:rPr>
      </w:pPr>
      <w:r>
        <w:rPr>
          <w:noProof/>
          <w:lang w:val="en-US" w:bidi="ar-SA"/>
        </w:rPr>
        <w:drawing>
          <wp:inline distT="0" distB="0" distL="114300" distR="114300">
            <wp:extent cx="5601970" cy="2827020"/>
            <wp:effectExtent l="0" t="0" r="11430" b="5080"/>
            <wp:docPr id="357" name="图片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7" name="图片 179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601970" cy="2827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pPr>
        <w:pStyle w:val="4"/>
        <w:rPr>
          <w:lang w:val="en-US"/>
        </w:rPr>
      </w:pPr>
      <w:r>
        <w:rPr>
          <w:rFonts w:hint="eastAsia"/>
          <w:lang w:val="en-US"/>
        </w:rPr>
        <w:t>3.5.1.4 图纸文件</w:t>
      </w:r>
    </w:p>
    <w:p w:rsidR="008D40A1" w:rsidRDefault="00B4790B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图纸导入目录，先点击“新增”按钮设置图纸文件目录。</w:t>
      </w:r>
    </w:p>
    <w:p w:rsidR="008D40A1" w:rsidRDefault="00B4790B">
      <w:r>
        <w:rPr>
          <w:noProof/>
          <w:lang w:val="en-US" w:bidi="ar-SA"/>
        </w:rPr>
        <w:drawing>
          <wp:inline distT="0" distB="0" distL="114300" distR="114300">
            <wp:extent cx="5647055" cy="1738630"/>
            <wp:effectExtent l="0" t="0" r="4445" b="1270"/>
            <wp:docPr id="359" name="图片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" name="图片 181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647055" cy="1738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再选择图纸文件，点击“上传”按钮，上传项目图纸。</w:t>
      </w:r>
    </w:p>
    <w:p w:rsidR="008D40A1" w:rsidRDefault="00B4790B">
      <w:pPr>
        <w:ind w:firstLineChars="200" w:firstLine="440"/>
        <w:jc w:val="both"/>
        <w:rPr>
          <w:color w:val="FF0000"/>
          <w:lang w:val="en-US"/>
        </w:rPr>
      </w:pPr>
      <w:r>
        <w:rPr>
          <w:rFonts w:hint="eastAsia"/>
          <w:color w:val="FF0000"/>
          <w:lang w:val="en-US"/>
        </w:rPr>
        <w:lastRenderedPageBreak/>
        <w:t xml:space="preserve">注：为防止招标文件过大影响投标人下载，上传的图纸文件请尽量小于30兆（可以使用压缩文件分包压缩功能，每个压缩包设置不超过30M），如果文件太大，建议使用dwf格式。如果文件的目录结构较复杂，请直接上传压缩包文件。 </w:t>
      </w:r>
    </w:p>
    <w:p w:rsidR="008D40A1" w:rsidRDefault="00B4790B">
      <w:pPr>
        <w:rPr>
          <w:lang w:val="en-US"/>
        </w:rPr>
      </w:pPr>
      <w:r>
        <w:rPr>
          <w:noProof/>
          <w:lang w:val="en-US" w:bidi="ar-SA"/>
        </w:rPr>
        <w:drawing>
          <wp:inline distT="0" distB="0" distL="114300" distR="114300">
            <wp:extent cx="5704840" cy="1134745"/>
            <wp:effectExtent l="0" t="0" r="10160" b="8255"/>
            <wp:docPr id="361" name="图片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" name="图片 183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704840" cy="1134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pPr>
        <w:pStyle w:val="4"/>
        <w:rPr>
          <w:lang w:val="en-US"/>
        </w:rPr>
      </w:pPr>
      <w:r>
        <w:rPr>
          <w:rFonts w:hint="eastAsia"/>
          <w:lang w:val="en-US"/>
        </w:rPr>
        <w:t>3.5.1.5投标文件组成设置</w:t>
      </w:r>
    </w:p>
    <w:p w:rsidR="008D40A1" w:rsidRDefault="00B4790B">
      <w:pPr>
        <w:ind w:left="440"/>
        <w:rPr>
          <w:lang w:val="en-US"/>
        </w:rPr>
      </w:pPr>
      <w:r>
        <w:rPr>
          <w:rFonts w:hint="eastAsia"/>
          <w:lang w:val="en-US"/>
        </w:rPr>
        <w:t>根据招标文件范本设定的部分为资格审查、技术标、商务标部分。</w:t>
      </w:r>
    </w:p>
    <w:p w:rsidR="008D40A1" w:rsidRDefault="00B4790B">
      <w:pPr>
        <w:ind w:left="440"/>
        <w:rPr>
          <w:lang w:val="en-US"/>
        </w:rPr>
      </w:pPr>
      <w:r>
        <w:rPr>
          <w:rFonts w:hint="eastAsia"/>
          <w:lang w:val="en-US"/>
        </w:rPr>
        <w:t>点击“是否签章”按钮设置该节点投标文件是否需要电子签章；</w:t>
      </w:r>
    </w:p>
    <w:p w:rsidR="008D40A1" w:rsidRDefault="00B4790B">
      <w:pPr>
        <w:ind w:left="440"/>
        <w:rPr>
          <w:lang w:val="en-US"/>
        </w:rPr>
      </w:pPr>
      <w:r>
        <w:rPr>
          <w:rFonts w:hint="eastAsia"/>
          <w:lang w:val="en-US"/>
        </w:rPr>
        <w:t>点击“是否选择”按钮设置该节点投标文件是否需要；</w:t>
      </w:r>
    </w:p>
    <w:p w:rsidR="008D40A1" w:rsidRDefault="00B4790B">
      <w:r>
        <w:rPr>
          <w:noProof/>
          <w:lang w:val="en-US" w:bidi="ar-SA"/>
        </w:rPr>
        <w:drawing>
          <wp:inline distT="0" distB="0" distL="114300" distR="114300">
            <wp:extent cx="5620385" cy="1389380"/>
            <wp:effectExtent l="0" t="0" r="5715" b="7620"/>
            <wp:docPr id="362" name="图片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图片 184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620385" cy="138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如需新增投标文件组成节点，点击“新增”按钮，设置新增的投标文件组成节点是在资信证明文件、技术标、商务标文件中。</w:t>
      </w:r>
    </w:p>
    <w:p w:rsidR="008D40A1" w:rsidRDefault="00B4790B">
      <w:r>
        <w:rPr>
          <w:noProof/>
          <w:lang w:val="en-US" w:bidi="ar-SA"/>
        </w:rPr>
        <w:drawing>
          <wp:inline distT="0" distB="0" distL="114300" distR="114300">
            <wp:extent cx="5581015" cy="1840865"/>
            <wp:effectExtent l="0" t="0" r="6985" b="635"/>
            <wp:docPr id="364" name="图片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图片 186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581015" cy="1840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如设置暗标项目技术标节点，先选择添加到父节点为“技术标”，设置文件名称“供货方案”（示例），设置是否签章为“否”，挑选关联评分点为评标所需对应的评分点“供货方案”（示例）。</w:t>
      </w:r>
    </w:p>
    <w:p w:rsidR="008D40A1" w:rsidRDefault="00B4790B">
      <w:r>
        <w:rPr>
          <w:noProof/>
          <w:lang w:val="en-US" w:bidi="ar-SA"/>
        </w:rPr>
        <w:drawing>
          <wp:inline distT="0" distB="0" distL="114300" distR="114300">
            <wp:extent cx="5688965" cy="2213610"/>
            <wp:effectExtent l="0" t="0" r="635" b="8890"/>
            <wp:docPr id="365" name="图片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5" name="图片 187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688965" cy="2213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新增完成后，投标文件组成技术标节点中会展示新增的子节点。</w:t>
      </w:r>
    </w:p>
    <w:p w:rsidR="008D40A1" w:rsidRDefault="00B4790B">
      <w:r>
        <w:rPr>
          <w:noProof/>
          <w:lang w:val="en-US" w:bidi="ar-SA"/>
        </w:rPr>
        <w:lastRenderedPageBreak/>
        <w:drawing>
          <wp:inline distT="0" distB="0" distL="114300" distR="114300">
            <wp:extent cx="5583555" cy="1346200"/>
            <wp:effectExtent l="0" t="0" r="4445" b="0"/>
            <wp:docPr id="366" name="图片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图片 188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583555" cy="134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投标文件节点对应的预览图标是</w:t>
      </w:r>
      <w:r>
        <w:rPr>
          <w:noProof/>
          <w:lang w:val="en-US" w:bidi="ar-SA"/>
        </w:rPr>
        <w:drawing>
          <wp:inline distT="0" distB="0" distL="114300" distR="114300">
            <wp:extent cx="292100" cy="266700"/>
            <wp:effectExtent l="0" t="0" r="0" b="0"/>
            <wp:docPr id="102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8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29210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，</w:t>
      </w:r>
      <w:r>
        <w:rPr>
          <w:rFonts w:hint="eastAsia"/>
          <w:lang w:val="en-US"/>
        </w:rPr>
        <w:t>则该节点的模板文件可编辑，代理机构可将投标文件模板放置在节点中，投标人根据模板编制投标文件。</w:t>
      </w:r>
    </w:p>
    <w:p w:rsidR="008D40A1" w:rsidRDefault="00B4790B">
      <w:r>
        <w:rPr>
          <w:noProof/>
          <w:lang w:val="en-US" w:bidi="ar-SA"/>
        </w:rPr>
        <w:drawing>
          <wp:inline distT="0" distB="0" distL="114300" distR="114300">
            <wp:extent cx="5509895" cy="1112520"/>
            <wp:effectExtent l="0" t="0" r="1905" b="5080"/>
            <wp:docPr id="104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9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509895" cy="1112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8D40A1"/>
    <w:p w:rsidR="008D40A1" w:rsidRDefault="00B4790B">
      <w:r>
        <w:rPr>
          <w:noProof/>
          <w:lang w:val="en-US" w:bidi="ar-SA"/>
        </w:rPr>
        <w:drawing>
          <wp:inline distT="0" distB="0" distL="114300" distR="114300">
            <wp:extent cx="5694045" cy="2653030"/>
            <wp:effectExtent l="0" t="0" r="8255" b="1270"/>
            <wp:docPr id="106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10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694045" cy="2653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pPr>
        <w:pStyle w:val="4"/>
        <w:rPr>
          <w:lang w:val="en-US"/>
        </w:rPr>
      </w:pPr>
      <w:r>
        <w:rPr>
          <w:rFonts w:hint="eastAsia"/>
          <w:lang w:val="en-US"/>
        </w:rPr>
        <w:t>3.5.1.6 招标文件的其他材料</w:t>
      </w:r>
    </w:p>
    <w:p w:rsidR="008D40A1" w:rsidRDefault="00B4790B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如项目有招标文件所包含的其他材料，可将文件上传至“</w:t>
      </w:r>
      <w:r>
        <w:rPr>
          <w:rFonts w:ascii="Times New Roman" w:hint="eastAsia"/>
          <w:lang w:val="en-US"/>
        </w:rPr>
        <w:t>招标文件的其他材料</w:t>
      </w:r>
      <w:r>
        <w:rPr>
          <w:rFonts w:hint="eastAsia"/>
          <w:lang w:val="en-US"/>
        </w:rPr>
        <w:t>”菜单。</w:t>
      </w:r>
    </w:p>
    <w:p w:rsidR="008D40A1" w:rsidRDefault="00B4790B">
      <w:r>
        <w:rPr>
          <w:noProof/>
          <w:lang w:val="en-US" w:bidi="ar-SA"/>
        </w:rPr>
        <w:drawing>
          <wp:inline distT="0" distB="0" distL="114300" distR="114300">
            <wp:extent cx="5704840" cy="1172845"/>
            <wp:effectExtent l="0" t="0" r="10160" b="8255"/>
            <wp:docPr id="367" name="图片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" name="图片 189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704840" cy="1172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pPr>
        <w:pStyle w:val="4"/>
        <w:rPr>
          <w:lang w:val="en-US"/>
        </w:rPr>
      </w:pPr>
      <w:r>
        <w:rPr>
          <w:rFonts w:hint="eastAsia"/>
          <w:lang w:val="en-US"/>
        </w:rPr>
        <w:t>3.5.1.7 招标文件签章</w:t>
      </w:r>
    </w:p>
    <w:p w:rsidR="008D40A1" w:rsidRDefault="00B4790B">
      <w:pPr>
        <w:rPr>
          <w:lang w:val="en-US"/>
        </w:rPr>
      </w:pPr>
      <w:r>
        <w:rPr>
          <w:rFonts w:hint="eastAsia"/>
          <w:lang w:val="en-US"/>
        </w:rPr>
        <w:t xml:space="preserve">    将招标文件转换成PDF格式。</w:t>
      </w:r>
    </w:p>
    <w:p w:rsidR="008D40A1" w:rsidRDefault="00B4790B">
      <w:r>
        <w:rPr>
          <w:noProof/>
          <w:lang w:val="en-US" w:bidi="ar-SA"/>
        </w:rPr>
        <w:drawing>
          <wp:inline distT="0" distB="0" distL="114300" distR="114300">
            <wp:extent cx="5622925" cy="935990"/>
            <wp:effectExtent l="0" t="0" r="3175" b="3810"/>
            <wp:docPr id="368" name="图片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图片 190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622925" cy="935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转换完成后点击“盖章”按钮进行签章。</w:t>
      </w:r>
    </w:p>
    <w:p w:rsidR="008D40A1" w:rsidRDefault="00B4790B">
      <w:r>
        <w:rPr>
          <w:noProof/>
          <w:lang w:val="en-US" w:bidi="ar-SA"/>
        </w:rPr>
        <w:lastRenderedPageBreak/>
        <w:drawing>
          <wp:inline distT="0" distB="0" distL="114300" distR="114300">
            <wp:extent cx="5657850" cy="1059815"/>
            <wp:effectExtent l="0" t="0" r="6350" b="6985"/>
            <wp:docPr id="370" name="图片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图片 192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657850" cy="105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pPr>
        <w:rPr>
          <w:lang w:val="en-US"/>
        </w:rPr>
      </w:pPr>
      <w:r>
        <w:rPr>
          <w:noProof/>
          <w:lang w:val="en-US" w:bidi="ar-SA"/>
        </w:rPr>
        <w:drawing>
          <wp:inline distT="0" distB="0" distL="114300" distR="114300">
            <wp:extent cx="5637530" cy="2082800"/>
            <wp:effectExtent l="0" t="0" r="1270" b="0"/>
            <wp:docPr id="371" name="图片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" name="图片 193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637530" cy="208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r>
        <w:rPr>
          <w:noProof/>
          <w:lang w:val="en-US" w:bidi="ar-SA"/>
        </w:rPr>
        <w:drawing>
          <wp:inline distT="0" distB="0" distL="114300" distR="114300">
            <wp:extent cx="5683885" cy="1183640"/>
            <wp:effectExtent l="0" t="0" r="5715" b="10160"/>
            <wp:docPr id="372" name="图片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图片 194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683885" cy="1183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签章完成后，关闭招标文件编制工具，返回招标文件基本信息编辑页面。</w:t>
      </w:r>
    </w:p>
    <w:p w:rsidR="008D40A1" w:rsidRDefault="008D40A1">
      <w:pPr>
        <w:ind w:firstLineChars="200" w:firstLine="440"/>
        <w:rPr>
          <w:lang w:val="en-US"/>
        </w:rPr>
      </w:pPr>
    </w:p>
    <w:p w:rsidR="008D40A1" w:rsidRDefault="00B4790B">
      <w:pPr>
        <w:pStyle w:val="3"/>
        <w:rPr>
          <w:lang w:val="en-US"/>
        </w:rPr>
      </w:pPr>
      <w:r>
        <w:rPr>
          <w:rFonts w:hint="eastAsia"/>
          <w:lang w:val="en-US"/>
        </w:rPr>
        <w:t>3.5.2 招标文件信息录入（招标代理）</w:t>
      </w:r>
    </w:p>
    <w:p w:rsidR="008D40A1" w:rsidRDefault="00B4790B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通过招标公告与招标文件页面，点击“编辑”进入填写页面，填写文件领取时间、投标有效期、答疑澄清时间、清单控制价和保证金信息。</w:t>
      </w:r>
    </w:p>
    <w:p w:rsidR="008D40A1" w:rsidRDefault="00B4790B">
      <w:r>
        <w:rPr>
          <w:noProof/>
          <w:lang w:val="en-US" w:bidi="ar-SA"/>
        </w:rPr>
        <w:drawing>
          <wp:inline distT="0" distB="0" distL="114300" distR="114300">
            <wp:extent cx="5382895" cy="1342390"/>
            <wp:effectExtent l="0" t="0" r="1905" b="3810"/>
            <wp:docPr id="373" name="图片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3" name="图片 195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382895" cy="1342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r>
        <w:rPr>
          <w:noProof/>
          <w:lang w:val="en-US" w:bidi="ar-SA"/>
        </w:rPr>
        <w:drawing>
          <wp:inline distT="0" distB="0" distL="114300" distR="114300">
            <wp:extent cx="5417185" cy="2326005"/>
            <wp:effectExtent l="0" t="0" r="5715" b="10795"/>
            <wp:docPr id="374" name="图片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图片 196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417185" cy="2326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pPr>
        <w:pStyle w:val="3"/>
        <w:rPr>
          <w:lang w:val="en-US"/>
        </w:rPr>
      </w:pPr>
      <w:r>
        <w:rPr>
          <w:rFonts w:hint="eastAsia"/>
          <w:lang w:val="en-US"/>
        </w:rPr>
        <w:lastRenderedPageBreak/>
        <w:t>3.5.3 招标公告编制（招标代理）</w:t>
      </w:r>
    </w:p>
    <w:p w:rsidR="008D40A1" w:rsidRDefault="00B4790B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在招标文件信息录入页面04模块招标公告信息，点击“新增招标公告”进入招标公告编制页面,确认公告信息。</w:t>
      </w:r>
    </w:p>
    <w:p w:rsidR="008D40A1" w:rsidRDefault="00B4790B">
      <w:r>
        <w:rPr>
          <w:noProof/>
          <w:lang w:val="en-US" w:bidi="ar-SA"/>
        </w:rPr>
        <w:drawing>
          <wp:inline distT="0" distB="0" distL="114300" distR="114300">
            <wp:extent cx="5633720" cy="2514600"/>
            <wp:effectExtent l="0" t="0" r="5080" b="0"/>
            <wp:docPr id="375" name="图片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" name="图片 197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633720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pPr>
        <w:rPr>
          <w:lang w:val="en-US"/>
        </w:rPr>
      </w:pPr>
      <w:r>
        <w:rPr>
          <w:noProof/>
          <w:lang w:val="en-US" w:bidi="ar-SA"/>
        </w:rPr>
        <w:drawing>
          <wp:inline distT="0" distB="0" distL="114300" distR="114300">
            <wp:extent cx="5520690" cy="3327400"/>
            <wp:effectExtent l="0" t="0" r="3810" b="0"/>
            <wp:docPr id="92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4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520690" cy="332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点击“修改保存”后，点击“点击生成”按钮，进入公告编辑页面补充完善公告内容，完成后签章。</w:t>
      </w:r>
    </w:p>
    <w:p w:rsidR="008D40A1" w:rsidRDefault="00B4790B">
      <w:r>
        <w:rPr>
          <w:noProof/>
          <w:lang w:val="en-US" w:bidi="ar-SA"/>
        </w:rPr>
        <w:drawing>
          <wp:inline distT="0" distB="0" distL="114300" distR="114300">
            <wp:extent cx="5563870" cy="1633220"/>
            <wp:effectExtent l="0" t="0" r="11430" b="5080"/>
            <wp:docPr id="377" name="图片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" name="图片 199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563870" cy="1633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US" w:bidi="ar-SA"/>
        </w:rPr>
        <w:lastRenderedPageBreak/>
        <w:drawing>
          <wp:inline distT="0" distB="0" distL="114300" distR="114300">
            <wp:extent cx="5579110" cy="2572385"/>
            <wp:effectExtent l="0" t="0" r="8890" b="5715"/>
            <wp:docPr id="378" name="图片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图片 200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579110" cy="2572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招标文件和招标公告编制完成后，提交招标人确认。</w:t>
      </w:r>
    </w:p>
    <w:p w:rsidR="008D40A1" w:rsidRDefault="00B4790B">
      <w:r>
        <w:rPr>
          <w:noProof/>
          <w:lang w:val="en-US" w:bidi="ar-SA"/>
        </w:rPr>
        <w:drawing>
          <wp:inline distT="0" distB="0" distL="114300" distR="114300">
            <wp:extent cx="5570220" cy="2740660"/>
            <wp:effectExtent l="0" t="0" r="5080" b="2540"/>
            <wp:docPr id="379" name="图片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9" name="图片 201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570220" cy="2740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pPr>
        <w:pStyle w:val="3"/>
        <w:rPr>
          <w:lang w:val="en-US"/>
        </w:rPr>
      </w:pPr>
      <w:r>
        <w:rPr>
          <w:rFonts w:hint="eastAsia"/>
          <w:lang w:val="en-US"/>
        </w:rPr>
        <w:t>3.5.4 招标文件和公告确认（招标人）</w:t>
      </w:r>
    </w:p>
    <w:p w:rsidR="008D40A1" w:rsidRDefault="00B4790B">
      <w:pPr>
        <w:ind w:firstLineChars="300" w:firstLine="660"/>
        <w:rPr>
          <w:spacing w:val="-3"/>
          <w:w w:val="95"/>
        </w:rPr>
      </w:pPr>
      <w:r>
        <w:rPr>
          <w:rFonts w:hint="eastAsia"/>
          <w:lang w:val="en-US"/>
        </w:rPr>
        <w:t>1、招标人进入</w:t>
      </w:r>
      <w:r>
        <w:rPr>
          <w:spacing w:val="-3"/>
          <w:w w:val="95"/>
        </w:rPr>
        <w:t>“</w:t>
      </w:r>
      <w:r>
        <w:rPr>
          <w:rFonts w:hint="eastAsia"/>
          <w:spacing w:val="-3"/>
          <w:w w:val="95"/>
          <w:lang w:val="en-US"/>
        </w:rPr>
        <w:t>其他交易</w:t>
      </w:r>
      <w:r>
        <w:rPr>
          <w:spacing w:val="-3"/>
          <w:w w:val="95"/>
        </w:rPr>
        <w:t>－</w:t>
      </w:r>
      <w:r>
        <w:rPr>
          <w:rFonts w:ascii="Times New Roman" w:hint="eastAsia"/>
          <w:spacing w:val="-3"/>
          <w:w w:val="95"/>
          <w:lang w:val="en-US"/>
        </w:rPr>
        <w:t>发标</w:t>
      </w:r>
      <w:r>
        <w:rPr>
          <w:spacing w:val="-3"/>
          <w:w w:val="95"/>
        </w:rPr>
        <w:t>－</w:t>
      </w:r>
      <w:r>
        <w:rPr>
          <w:rFonts w:ascii="Times New Roman" w:hint="eastAsia"/>
          <w:spacing w:val="-3"/>
          <w:w w:val="95"/>
          <w:lang w:val="en-US"/>
        </w:rPr>
        <w:t>招标公告和招标文件</w:t>
      </w:r>
      <w:r>
        <w:rPr>
          <w:spacing w:val="-4"/>
          <w:w w:val="65"/>
        </w:rPr>
        <w:t>”</w:t>
      </w:r>
      <w:r>
        <w:rPr>
          <w:spacing w:val="-3"/>
          <w:w w:val="95"/>
        </w:rPr>
        <w:t>菜单</w:t>
      </w:r>
      <w:r>
        <w:rPr>
          <w:rFonts w:hint="eastAsia"/>
          <w:spacing w:val="-3"/>
          <w:w w:val="95"/>
        </w:rPr>
        <w:t>，</w:t>
      </w:r>
    </w:p>
    <w:p w:rsidR="008D40A1" w:rsidRDefault="00B4790B">
      <w:r>
        <w:rPr>
          <w:noProof/>
          <w:lang w:val="en-US" w:bidi="ar-SA"/>
        </w:rPr>
        <w:drawing>
          <wp:inline distT="0" distB="0" distL="114300" distR="114300">
            <wp:extent cx="5490210" cy="1310005"/>
            <wp:effectExtent l="0" t="0" r="8890" b="1079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490210" cy="1310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r>
        <w:rPr>
          <w:noProof/>
          <w:lang w:val="en-US" w:bidi="ar-SA"/>
        </w:rPr>
        <w:drawing>
          <wp:inline distT="0" distB="0" distL="114300" distR="114300">
            <wp:extent cx="5525135" cy="1723390"/>
            <wp:effectExtent l="0" t="0" r="12065" b="3810"/>
            <wp:docPr id="15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2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525135" cy="1723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pPr>
        <w:ind w:firstLineChars="200" w:firstLine="440"/>
        <w:rPr>
          <w:spacing w:val="-3"/>
          <w:w w:val="95"/>
        </w:rPr>
      </w:pPr>
      <w:r>
        <w:rPr>
          <w:rFonts w:hint="eastAsia"/>
          <w:lang w:val="en-US"/>
        </w:rPr>
        <w:lastRenderedPageBreak/>
        <w:t>点击“审核”按钮，进入招标文件签章页面，对招标文件内容确认并签章，完成后招标人签章显示已签章标识</w:t>
      </w:r>
      <w:r>
        <w:rPr>
          <w:noProof/>
          <w:lang w:val="en-US" w:bidi="ar-SA"/>
        </w:rPr>
        <w:drawing>
          <wp:inline distT="0" distB="0" distL="114300" distR="114300">
            <wp:extent cx="323850" cy="209550"/>
            <wp:effectExtent l="0" t="0" r="6350" b="6350"/>
            <wp:docPr id="180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图片 29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3238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。</w:t>
      </w:r>
    </w:p>
    <w:p w:rsidR="008D40A1" w:rsidRDefault="00B4790B">
      <w:r>
        <w:rPr>
          <w:noProof/>
          <w:lang w:val="en-US" w:bidi="ar-SA"/>
        </w:rPr>
        <w:drawing>
          <wp:inline distT="0" distB="0" distL="114300" distR="114300">
            <wp:extent cx="5654040" cy="1104900"/>
            <wp:effectExtent l="0" t="0" r="10160" b="0"/>
            <wp:docPr id="19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4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654040" cy="110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pPr>
        <w:ind w:left="440"/>
        <w:rPr>
          <w:lang w:val="en-US"/>
        </w:rPr>
      </w:pPr>
      <w:r>
        <w:rPr>
          <w:rFonts w:hint="eastAsia"/>
          <w:lang w:val="en-US"/>
        </w:rPr>
        <w:t>2、点击招标公告信息“审核”操作按钮，进入招标公告页面，对公告信息确认并签章。</w:t>
      </w:r>
    </w:p>
    <w:p w:rsidR="008D40A1" w:rsidRDefault="00B4790B">
      <w:r>
        <w:rPr>
          <w:noProof/>
          <w:lang w:val="en-US" w:bidi="ar-SA"/>
        </w:rPr>
        <w:drawing>
          <wp:inline distT="0" distB="0" distL="114300" distR="114300">
            <wp:extent cx="5459095" cy="3446780"/>
            <wp:effectExtent l="0" t="0" r="1905" b="7620"/>
            <wp:docPr id="93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5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459095" cy="3446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r>
        <w:rPr>
          <w:noProof/>
          <w:lang w:val="en-US" w:bidi="ar-SA"/>
        </w:rPr>
        <w:drawing>
          <wp:inline distT="0" distB="0" distL="114300" distR="114300">
            <wp:extent cx="5602605" cy="2823210"/>
            <wp:effectExtent l="0" t="0" r="10795" b="8890"/>
            <wp:docPr id="21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6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602605" cy="2823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pPr>
        <w:rPr>
          <w:lang w:val="en-US"/>
        </w:rPr>
      </w:pPr>
      <w:r>
        <w:rPr>
          <w:rFonts w:hint="eastAsia"/>
          <w:lang w:val="en-US"/>
        </w:rPr>
        <w:t xml:space="preserve">     3、招标文件和公告信息确认完成签章后，提交代理机构生成电子版招标文件。</w:t>
      </w:r>
    </w:p>
    <w:p w:rsidR="008D40A1" w:rsidRDefault="00B4790B">
      <w:r>
        <w:rPr>
          <w:noProof/>
          <w:lang w:val="en-US" w:bidi="ar-SA"/>
        </w:rPr>
        <w:lastRenderedPageBreak/>
        <w:drawing>
          <wp:inline distT="0" distB="0" distL="114300" distR="114300">
            <wp:extent cx="5659755" cy="3102610"/>
            <wp:effectExtent l="0" t="0" r="4445" b="8890"/>
            <wp:docPr id="23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7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659755" cy="3102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pPr>
        <w:pStyle w:val="3"/>
        <w:rPr>
          <w:lang w:val="en-US"/>
        </w:rPr>
      </w:pPr>
      <w:r>
        <w:rPr>
          <w:rFonts w:hint="eastAsia"/>
          <w:lang w:val="en-US"/>
        </w:rPr>
        <w:t>3.5.5 招标文件生成（招标代理）</w:t>
      </w:r>
    </w:p>
    <w:p w:rsidR="008D40A1" w:rsidRDefault="00B4790B">
      <w:pPr>
        <w:rPr>
          <w:lang w:val="en-US"/>
        </w:rPr>
      </w:pPr>
      <w:r>
        <w:rPr>
          <w:rFonts w:hint="eastAsia"/>
          <w:lang w:val="en-US"/>
        </w:rPr>
        <w:t xml:space="preserve">      招标代理机构进入其他交易-发标-招标文件和公告栏目</w:t>
      </w:r>
    </w:p>
    <w:p w:rsidR="008D40A1" w:rsidRDefault="00B4790B">
      <w:r>
        <w:rPr>
          <w:noProof/>
          <w:lang w:val="en-US" w:bidi="ar-SA"/>
        </w:rPr>
        <w:drawing>
          <wp:inline distT="0" distB="0" distL="114300" distR="114300">
            <wp:extent cx="5686425" cy="1256030"/>
            <wp:effectExtent l="0" t="0" r="3175" b="1270"/>
            <wp:docPr id="25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8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686425" cy="1256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pPr>
        <w:ind w:firstLineChars="300" w:firstLine="660"/>
        <w:rPr>
          <w:lang w:val="en-US"/>
        </w:rPr>
      </w:pPr>
      <w:r>
        <w:rPr>
          <w:rFonts w:hint="eastAsia"/>
          <w:lang w:val="en-US"/>
        </w:rPr>
        <w:t>点击“审核”按钮，进入招标文件编制工具，生成招标文件</w:t>
      </w:r>
    </w:p>
    <w:p w:rsidR="008D40A1" w:rsidRDefault="00B4790B">
      <w:pPr>
        <w:rPr>
          <w:lang w:val="en-US"/>
        </w:rPr>
      </w:pPr>
      <w:r>
        <w:rPr>
          <w:noProof/>
          <w:lang w:val="en-US" w:bidi="ar-SA"/>
        </w:rPr>
        <w:drawing>
          <wp:inline distT="0" distB="0" distL="114300" distR="114300">
            <wp:extent cx="5546090" cy="2177415"/>
            <wp:effectExtent l="0" t="0" r="3810" b="6985"/>
            <wp:docPr id="26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9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546090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8D40A1"/>
    <w:p w:rsidR="008D40A1" w:rsidRDefault="00B4790B">
      <w:r>
        <w:rPr>
          <w:noProof/>
          <w:lang w:val="en-US" w:bidi="ar-SA"/>
        </w:rPr>
        <w:drawing>
          <wp:inline distT="0" distB="0" distL="114300" distR="114300">
            <wp:extent cx="5521325" cy="1686560"/>
            <wp:effectExtent l="0" t="0" r="3175" b="2540"/>
            <wp:docPr id="27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10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521325" cy="168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r>
        <w:rPr>
          <w:noProof/>
          <w:lang w:val="en-US" w:bidi="ar-SA"/>
        </w:rPr>
        <w:lastRenderedPageBreak/>
        <w:drawing>
          <wp:inline distT="0" distB="0" distL="114300" distR="114300">
            <wp:extent cx="5621655" cy="2058035"/>
            <wp:effectExtent l="0" t="0" r="4445" b="12065"/>
            <wp:docPr id="28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11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621655" cy="2058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r>
        <w:rPr>
          <w:noProof/>
          <w:lang w:val="en-US" w:bidi="ar-SA"/>
        </w:rPr>
        <w:drawing>
          <wp:inline distT="0" distB="0" distL="114300" distR="114300">
            <wp:extent cx="5676900" cy="2132330"/>
            <wp:effectExtent l="0" t="0" r="0" b="1270"/>
            <wp:docPr id="29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12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676900" cy="2132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招标文件生成后，提交服务平台受理。</w:t>
      </w:r>
    </w:p>
    <w:p w:rsidR="008D40A1" w:rsidRDefault="00B4790B">
      <w:pPr>
        <w:pStyle w:val="2"/>
        <w:ind w:left="0" w:firstLine="0"/>
        <w:rPr>
          <w:lang w:val="en-US"/>
        </w:rPr>
      </w:pPr>
      <w:bookmarkStart w:id="17" w:name="_Toc1934"/>
      <w:r>
        <w:rPr>
          <w:rFonts w:hint="eastAsia"/>
          <w:lang w:val="en-US"/>
        </w:rPr>
        <w:t>3.6 更正公告</w:t>
      </w:r>
      <w:bookmarkEnd w:id="17"/>
    </w:p>
    <w:p w:rsidR="008D40A1" w:rsidRDefault="00B4790B">
      <w:pPr>
        <w:pStyle w:val="3"/>
        <w:rPr>
          <w:lang w:val="en-US"/>
        </w:rPr>
      </w:pPr>
      <w:r>
        <w:rPr>
          <w:rFonts w:hint="eastAsia"/>
          <w:lang w:val="en-US"/>
        </w:rPr>
        <w:t>3.6.1 更正公告编制（招标代理）</w:t>
      </w:r>
    </w:p>
    <w:p w:rsidR="008D40A1" w:rsidRDefault="00B4790B">
      <w:pPr>
        <w:rPr>
          <w:lang w:val="en-US"/>
        </w:rPr>
      </w:pPr>
      <w:r>
        <w:rPr>
          <w:rFonts w:hint="eastAsia"/>
          <w:lang w:val="en-US"/>
        </w:rPr>
        <w:t xml:space="preserve">     进入其他交易-发标-更正公告菜单页面，点击“新增变更公告”，挑选标段。</w:t>
      </w:r>
    </w:p>
    <w:p w:rsidR="008D40A1" w:rsidRDefault="00B4790B">
      <w:r>
        <w:rPr>
          <w:noProof/>
          <w:lang w:val="en-US" w:bidi="ar-SA"/>
        </w:rPr>
        <w:drawing>
          <wp:inline distT="0" distB="0" distL="114300" distR="114300">
            <wp:extent cx="5616575" cy="1375410"/>
            <wp:effectExtent l="0" t="0" r="9525" b="8890"/>
            <wp:docPr id="30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13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616575" cy="1375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r>
        <w:rPr>
          <w:noProof/>
          <w:lang w:val="en-US" w:bidi="ar-SA"/>
        </w:rPr>
        <w:drawing>
          <wp:inline distT="0" distB="0" distL="114300" distR="114300">
            <wp:extent cx="5641340" cy="764540"/>
            <wp:effectExtent l="0" t="0" r="10160" b="10160"/>
            <wp:docPr id="31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14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641340" cy="764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进入更正公告编制页面，录入相关信息，点击“点击生成”按钮，将更正内容编制到变更公告附件中。</w:t>
      </w:r>
    </w:p>
    <w:p w:rsidR="008D40A1" w:rsidRDefault="00B4790B">
      <w:pPr>
        <w:rPr>
          <w:lang w:val="en-US"/>
        </w:rPr>
      </w:pPr>
      <w:r>
        <w:rPr>
          <w:noProof/>
          <w:lang w:val="en-US" w:bidi="ar-SA"/>
        </w:rPr>
        <w:lastRenderedPageBreak/>
        <w:drawing>
          <wp:inline distT="0" distB="0" distL="114300" distR="114300">
            <wp:extent cx="5545455" cy="2249170"/>
            <wp:effectExtent l="0" t="0" r="4445" b="11430"/>
            <wp:docPr id="32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15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545455" cy="2249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r>
        <w:rPr>
          <w:noProof/>
          <w:lang w:val="en-US" w:bidi="ar-SA"/>
        </w:rPr>
        <w:drawing>
          <wp:inline distT="0" distB="0" distL="114300" distR="114300">
            <wp:extent cx="5544820" cy="2962910"/>
            <wp:effectExtent l="0" t="0" r="5080" b="8890"/>
            <wp:docPr id="244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图片 72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544820" cy="2962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编制完成后，点击变更公告附件完成签章，并提交招标人确认。</w:t>
      </w:r>
    </w:p>
    <w:p w:rsidR="008D40A1" w:rsidRDefault="00B4790B">
      <w:r>
        <w:rPr>
          <w:noProof/>
          <w:lang w:val="en-US" w:bidi="ar-SA"/>
        </w:rPr>
        <w:drawing>
          <wp:inline distT="0" distB="0" distL="114300" distR="114300">
            <wp:extent cx="5614670" cy="2245360"/>
            <wp:effectExtent l="0" t="0" r="11430" b="2540"/>
            <wp:docPr id="245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图片 73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614670" cy="2245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r>
        <w:rPr>
          <w:noProof/>
          <w:lang w:val="en-US" w:bidi="ar-SA"/>
        </w:rPr>
        <w:lastRenderedPageBreak/>
        <w:drawing>
          <wp:inline distT="0" distB="0" distL="114300" distR="114300">
            <wp:extent cx="5598795" cy="3180080"/>
            <wp:effectExtent l="0" t="0" r="1905" b="7620"/>
            <wp:docPr id="246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图片 74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598795" cy="318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pPr>
        <w:pStyle w:val="3"/>
        <w:rPr>
          <w:lang w:val="en-US"/>
        </w:rPr>
      </w:pPr>
      <w:r>
        <w:rPr>
          <w:rFonts w:hint="eastAsia"/>
          <w:lang w:val="en-US"/>
        </w:rPr>
        <w:t>3.6.2 更正公告确认（招标人）</w:t>
      </w:r>
    </w:p>
    <w:p w:rsidR="008D40A1" w:rsidRDefault="00B4790B">
      <w:pPr>
        <w:rPr>
          <w:rFonts w:ascii="Times New Roman"/>
          <w:lang w:val="en-US"/>
        </w:rPr>
      </w:pPr>
      <w:r>
        <w:rPr>
          <w:rFonts w:hint="eastAsia"/>
          <w:lang w:val="en-US"/>
        </w:rPr>
        <w:t xml:space="preserve">      </w:t>
      </w:r>
      <w:r>
        <w:rPr>
          <w:rFonts w:ascii="Times New Roman" w:hint="eastAsia"/>
          <w:lang w:val="en-US"/>
        </w:rPr>
        <w:t>进入其他交易</w:t>
      </w:r>
      <w:r>
        <w:rPr>
          <w:rFonts w:ascii="Times New Roman" w:hint="eastAsia"/>
          <w:lang w:val="en-US"/>
        </w:rPr>
        <w:t>-</w:t>
      </w:r>
      <w:r>
        <w:rPr>
          <w:rFonts w:ascii="Times New Roman" w:hint="eastAsia"/>
          <w:lang w:val="en-US"/>
        </w:rPr>
        <w:t>发标</w:t>
      </w:r>
      <w:r>
        <w:rPr>
          <w:rFonts w:ascii="Times New Roman" w:hint="eastAsia"/>
          <w:lang w:val="en-US"/>
        </w:rPr>
        <w:t>-</w:t>
      </w:r>
      <w:r>
        <w:rPr>
          <w:rFonts w:ascii="Times New Roman" w:hint="eastAsia"/>
          <w:lang w:val="en-US"/>
        </w:rPr>
        <w:t>更正公告菜单页面，点击变更公告附件，确认变更信息并签章，完成后提交服务平台受理。</w:t>
      </w:r>
    </w:p>
    <w:p w:rsidR="008D40A1" w:rsidRDefault="00B4790B">
      <w:pPr>
        <w:rPr>
          <w:rFonts w:ascii="Times New Roman"/>
          <w:lang w:val="en-US"/>
        </w:rPr>
      </w:pPr>
      <w:r>
        <w:rPr>
          <w:noProof/>
          <w:lang w:val="en-US" w:bidi="ar-SA"/>
        </w:rPr>
        <w:drawing>
          <wp:inline distT="0" distB="0" distL="114300" distR="114300">
            <wp:extent cx="5625465" cy="1501140"/>
            <wp:effectExtent l="0" t="0" r="635" b="10160"/>
            <wp:docPr id="8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1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625465" cy="1501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r>
        <w:rPr>
          <w:noProof/>
          <w:lang w:val="en-US" w:bidi="ar-SA"/>
        </w:rPr>
        <w:drawing>
          <wp:inline distT="0" distB="0" distL="114300" distR="114300">
            <wp:extent cx="5603875" cy="2390140"/>
            <wp:effectExtent l="0" t="0" r="9525" b="10160"/>
            <wp:docPr id="248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图片 76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603875" cy="2390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8D40A1"/>
    <w:p w:rsidR="008D40A1" w:rsidRDefault="00B4790B">
      <w:pPr>
        <w:pStyle w:val="2"/>
        <w:ind w:left="0" w:firstLine="0"/>
        <w:rPr>
          <w:sz w:val="22"/>
          <w:szCs w:val="22"/>
          <w:lang w:val="en-US"/>
        </w:rPr>
      </w:pPr>
      <w:bookmarkStart w:id="18" w:name="_Toc3442"/>
      <w:r>
        <w:rPr>
          <w:rFonts w:hint="eastAsia"/>
          <w:sz w:val="22"/>
          <w:szCs w:val="22"/>
          <w:lang w:val="en-US"/>
        </w:rPr>
        <w:t>3.7 答疑澄清文件</w:t>
      </w:r>
      <w:bookmarkEnd w:id="18"/>
    </w:p>
    <w:p w:rsidR="008D40A1" w:rsidRDefault="00B4790B">
      <w:pPr>
        <w:pStyle w:val="3"/>
        <w:rPr>
          <w:lang w:val="en-US"/>
        </w:rPr>
      </w:pPr>
      <w:r>
        <w:rPr>
          <w:rFonts w:hint="eastAsia"/>
          <w:lang w:val="en-US"/>
        </w:rPr>
        <w:t>3.7.1 答疑澄清文件编制（招标代理）</w:t>
      </w:r>
    </w:p>
    <w:p w:rsidR="008D40A1" w:rsidRDefault="00B4790B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进入其他交易-发标-答疑澄清文件菜单页面，点击“制作答疑澄清文件”按钮，挑选标段，进入答疑文件编制工具。</w:t>
      </w:r>
    </w:p>
    <w:p w:rsidR="008D40A1" w:rsidRDefault="00B4790B">
      <w:r>
        <w:rPr>
          <w:noProof/>
          <w:lang w:val="en-US" w:bidi="ar-SA"/>
        </w:rPr>
        <w:lastRenderedPageBreak/>
        <w:drawing>
          <wp:inline distT="0" distB="0" distL="114300" distR="114300">
            <wp:extent cx="5721350" cy="1540510"/>
            <wp:effectExtent l="0" t="0" r="6350" b="8890"/>
            <wp:docPr id="33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16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721350" cy="1540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r>
        <w:rPr>
          <w:noProof/>
          <w:lang w:val="en-US" w:bidi="ar-SA"/>
        </w:rPr>
        <w:drawing>
          <wp:inline distT="0" distB="0" distL="114300" distR="114300">
            <wp:extent cx="5751195" cy="759460"/>
            <wp:effectExtent l="0" t="0" r="1905" b="2540"/>
            <wp:docPr id="34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17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751195" cy="759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pPr>
        <w:pStyle w:val="4"/>
        <w:rPr>
          <w:lang w:val="en-US"/>
        </w:rPr>
      </w:pPr>
      <w:r>
        <w:rPr>
          <w:rFonts w:hint="eastAsia"/>
          <w:lang w:val="en-US"/>
        </w:rPr>
        <w:t>3.7.1.1 答疑说明文件导入</w:t>
      </w:r>
    </w:p>
    <w:p w:rsidR="008D40A1" w:rsidRDefault="00B4790B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点击“上传说明文件”上传本次澄清答疑内容说明。</w:t>
      </w:r>
    </w:p>
    <w:p w:rsidR="008D40A1" w:rsidRDefault="00B4790B">
      <w:r>
        <w:rPr>
          <w:noProof/>
          <w:lang w:val="en-US" w:bidi="ar-SA"/>
        </w:rPr>
        <w:drawing>
          <wp:inline distT="0" distB="0" distL="114300" distR="114300">
            <wp:extent cx="5668645" cy="2179320"/>
            <wp:effectExtent l="0" t="0" r="8255" b="5080"/>
            <wp:docPr id="35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18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668645" cy="2179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pPr>
        <w:pStyle w:val="4"/>
        <w:rPr>
          <w:lang w:val="en-US"/>
        </w:rPr>
      </w:pPr>
      <w:r>
        <w:rPr>
          <w:rFonts w:hint="eastAsia"/>
          <w:lang w:val="en-US"/>
        </w:rPr>
        <w:t>3.7.1.2 答疑正文</w:t>
      </w:r>
    </w:p>
    <w:p w:rsidR="008D40A1" w:rsidRDefault="00B4790B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对原招标文件内容条款进行编辑修改，修改后保存。</w:t>
      </w:r>
    </w:p>
    <w:p w:rsidR="008D40A1" w:rsidRDefault="00B4790B">
      <w:r>
        <w:rPr>
          <w:noProof/>
          <w:lang w:val="en-US" w:bidi="ar-SA"/>
        </w:rPr>
        <w:drawing>
          <wp:inline distT="0" distB="0" distL="114300" distR="114300">
            <wp:extent cx="5644515" cy="2596515"/>
            <wp:effectExtent l="0" t="0" r="6985" b="6985"/>
            <wp:docPr id="37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19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644515" cy="2596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pPr>
        <w:pStyle w:val="4"/>
        <w:rPr>
          <w:lang w:val="en-US"/>
        </w:rPr>
      </w:pPr>
      <w:r>
        <w:rPr>
          <w:rFonts w:hint="eastAsia"/>
          <w:lang w:val="en-US"/>
        </w:rPr>
        <w:t>3.7.1.3 评标办法设置</w:t>
      </w:r>
    </w:p>
    <w:p w:rsidR="008D40A1" w:rsidRDefault="00B4790B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对原评标办法评分点和评审标准进行增加、删减、修改</w:t>
      </w:r>
    </w:p>
    <w:p w:rsidR="008D40A1" w:rsidRDefault="00B4790B">
      <w:r>
        <w:rPr>
          <w:noProof/>
          <w:lang w:val="en-US" w:bidi="ar-SA"/>
        </w:rPr>
        <w:lastRenderedPageBreak/>
        <w:drawing>
          <wp:inline distT="0" distB="0" distL="114300" distR="114300">
            <wp:extent cx="5528945" cy="1553845"/>
            <wp:effectExtent l="0" t="0" r="8255" b="8255"/>
            <wp:docPr id="39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20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528945" cy="1553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pPr>
        <w:pStyle w:val="4"/>
        <w:rPr>
          <w:lang w:val="en-US"/>
        </w:rPr>
      </w:pPr>
      <w:r>
        <w:rPr>
          <w:rFonts w:hint="eastAsia"/>
          <w:lang w:val="en-US"/>
        </w:rPr>
        <w:t>3.7.1.4 图纸导入</w:t>
      </w:r>
    </w:p>
    <w:p w:rsidR="008D40A1" w:rsidRDefault="00B4790B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与招标文件编制相同，可对原文件增加、调整、删除。</w:t>
      </w:r>
    </w:p>
    <w:p w:rsidR="008D40A1" w:rsidRDefault="00B4790B">
      <w:pPr>
        <w:rPr>
          <w:lang w:val="en-US"/>
        </w:rPr>
      </w:pPr>
      <w:r>
        <w:rPr>
          <w:noProof/>
          <w:lang w:val="en-US" w:bidi="ar-SA"/>
        </w:rPr>
        <w:drawing>
          <wp:inline distT="0" distB="0" distL="114300" distR="114300">
            <wp:extent cx="5612130" cy="1270000"/>
            <wp:effectExtent l="0" t="0" r="1270" b="0"/>
            <wp:docPr id="40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21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127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pPr>
        <w:pStyle w:val="4"/>
        <w:rPr>
          <w:lang w:val="en-US"/>
        </w:rPr>
      </w:pPr>
      <w:r>
        <w:rPr>
          <w:rFonts w:hint="eastAsia"/>
          <w:lang w:val="en-US"/>
        </w:rPr>
        <w:t>3.7.1.5 投标文件组成</w:t>
      </w:r>
    </w:p>
    <w:p w:rsidR="008D40A1" w:rsidRDefault="00B4790B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与招标文件投标文件组成编制相同，可新增、删除投标文件组成节点。</w:t>
      </w:r>
    </w:p>
    <w:p w:rsidR="008D40A1" w:rsidRDefault="00B4790B">
      <w:pPr>
        <w:ind w:firstLineChars="200" w:firstLine="440"/>
        <w:rPr>
          <w:color w:val="FF0000"/>
          <w:lang w:val="en-US"/>
        </w:rPr>
      </w:pPr>
      <w:r>
        <w:rPr>
          <w:rFonts w:hint="eastAsia"/>
          <w:color w:val="FF0000"/>
          <w:lang w:val="en-US"/>
        </w:rPr>
        <w:t>注：暗标项目，增加得投标文件组成节点需与评分点设置评分查看地址。</w:t>
      </w:r>
    </w:p>
    <w:p w:rsidR="008D40A1" w:rsidRDefault="00B4790B">
      <w:r>
        <w:rPr>
          <w:noProof/>
          <w:lang w:val="en-US" w:bidi="ar-SA"/>
        </w:rPr>
        <w:drawing>
          <wp:inline distT="0" distB="0" distL="114300" distR="114300">
            <wp:extent cx="5705475" cy="1406525"/>
            <wp:effectExtent l="0" t="0" r="9525" b="3175"/>
            <wp:docPr id="41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22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705475" cy="140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pPr>
        <w:pStyle w:val="4"/>
        <w:rPr>
          <w:lang w:val="en-US"/>
        </w:rPr>
      </w:pPr>
      <w:r>
        <w:rPr>
          <w:rFonts w:hint="eastAsia"/>
          <w:lang w:val="en-US"/>
        </w:rPr>
        <w:t>3.7.1.6 招标文件的其他材料</w:t>
      </w:r>
    </w:p>
    <w:p w:rsidR="008D40A1" w:rsidRDefault="00B4790B">
      <w:pPr>
        <w:rPr>
          <w:lang w:val="en-US"/>
        </w:rPr>
      </w:pPr>
      <w:r>
        <w:rPr>
          <w:rFonts w:hint="eastAsia"/>
          <w:lang w:val="en-US"/>
        </w:rPr>
        <w:t xml:space="preserve">    与招标文件编制相同，可对原文件增加、调整、删除。</w:t>
      </w:r>
    </w:p>
    <w:p w:rsidR="008D40A1" w:rsidRDefault="00B4790B">
      <w:pPr>
        <w:pStyle w:val="4"/>
        <w:rPr>
          <w:lang w:val="en-US"/>
        </w:rPr>
      </w:pPr>
      <w:r>
        <w:rPr>
          <w:rFonts w:hint="eastAsia"/>
          <w:lang w:val="en-US"/>
        </w:rPr>
        <w:t>3.7.1.7 生成答疑文件</w:t>
      </w:r>
    </w:p>
    <w:p w:rsidR="008D40A1" w:rsidRDefault="00B4790B">
      <w:pPr>
        <w:rPr>
          <w:lang w:val="en-US"/>
        </w:rPr>
      </w:pPr>
      <w:r>
        <w:rPr>
          <w:rFonts w:hint="eastAsia"/>
          <w:lang w:val="en-US"/>
        </w:rPr>
        <w:t xml:space="preserve">    答疑成亲文件正文如有调整，则需进行PDF转换，转换后签章。</w:t>
      </w:r>
    </w:p>
    <w:p w:rsidR="008D40A1" w:rsidRDefault="00B4790B">
      <w:r>
        <w:rPr>
          <w:noProof/>
          <w:lang w:val="en-US" w:bidi="ar-SA"/>
        </w:rPr>
        <w:drawing>
          <wp:inline distT="0" distB="0" distL="114300" distR="114300">
            <wp:extent cx="5723890" cy="1093470"/>
            <wp:effectExtent l="0" t="0" r="3810" b="11430"/>
            <wp:docPr id="4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23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723890" cy="1093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r>
        <w:rPr>
          <w:noProof/>
          <w:lang w:val="en-US" w:bidi="ar-SA"/>
        </w:rPr>
        <w:drawing>
          <wp:inline distT="0" distB="0" distL="114300" distR="114300">
            <wp:extent cx="5722620" cy="1092835"/>
            <wp:effectExtent l="0" t="0" r="5080" b="12065"/>
            <wp:docPr id="45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24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722620" cy="1092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pPr>
        <w:pStyle w:val="3"/>
        <w:rPr>
          <w:lang w:val="en-US"/>
        </w:rPr>
      </w:pPr>
      <w:r>
        <w:rPr>
          <w:rFonts w:hint="eastAsia"/>
          <w:lang w:val="en-US"/>
        </w:rPr>
        <w:t>3.7.2 答疑澄清文件信息录入（招标代理）</w:t>
      </w:r>
    </w:p>
    <w:p w:rsidR="008D40A1" w:rsidRDefault="00B4790B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通过答疑澄清文件页面，点击“编辑”进入页面，提交答疑澄清至招标人确认。</w:t>
      </w:r>
    </w:p>
    <w:p w:rsidR="008D40A1" w:rsidRDefault="00B4790B">
      <w:r>
        <w:rPr>
          <w:noProof/>
          <w:lang w:val="en-US" w:bidi="ar-SA"/>
        </w:rPr>
        <w:lastRenderedPageBreak/>
        <w:drawing>
          <wp:inline distT="0" distB="0" distL="114300" distR="114300">
            <wp:extent cx="5607050" cy="1457325"/>
            <wp:effectExtent l="0" t="0" r="6350" b="3175"/>
            <wp:docPr id="47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25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607050" cy="145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pPr>
        <w:rPr>
          <w:lang w:val="en-US"/>
        </w:rPr>
      </w:pPr>
      <w:r>
        <w:rPr>
          <w:noProof/>
          <w:lang w:val="en-US" w:bidi="ar-SA"/>
        </w:rPr>
        <w:drawing>
          <wp:inline distT="0" distB="0" distL="114300" distR="114300">
            <wp:extent cx="5589905" cy="1970405"/>
            <wp:effectExtent l="0" t="0" r="10795" b="10795"/>
            <wp:docPr id="49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26"/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589905" cy="197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pPr>
        <w:pStyle w:val="3"/>
        <w:rPr>
          <w:lang w:val="en-US"/>
        </w:rPr>
      </w:pPr>
      <w:r>
        <w:rPr>
          <w:rFonts w:hint="eastAsia"/>
          <w:lang w:val="en-US"/>
        </w:rPr>
        <w:t>3.7.3 答疑澄清文件确认（招标人）</w:t>
      </w:r>
    </w:p>
    <w:p w:rsidR="008D40A1" w:rsidRDefault="00B4790B">
      <w:pPr>
        <w:ind w:firstLineChars="200" w:firstLine="440"/>
      </w:pPr>
      <w:r>
        <w:rPr>
          <w:rFonts w:hint="eastAsia"/>
          <w:lang w:val="en-US"/>
        </w:rPr>
        <w:t>招标人进入其他交易-发标-答疑澄清文件菜单页面，如图</w:t>
      </w:r>
    </w:p>
    <w:p w:rsidR="008D40A1" w:rsidRDefault="00B4790B">
      <w:r>
        <w:rPr>
          <w:noProof/>
          <w:lang w:val="en-US" w:bidi="ar-SA"/>
        </w:rPr>
        <w:drawing>
          <wp:inline distT="0" distB="0" distL="114300" distR="114300">
            <wp:extent cx="5598795" cy="1566545"/>
            <wp:effectExtent l="0" t="0" r="1905" b="8255"/>
            <wp:docPr id="50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27"/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598795" cy="1566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r>
        <w:rPr>
          <w:noProof/>
          <w:lang w:val="en-US" w:bidi="ar-SA"/>
        </w:rPr>
        <w:drawing>
          <wp:inline distT="0" distB="0" distL="114300" distR="114300">
            <wp:extent cx="5494655" cy="1548765"/>
            <wp:effectExtent l="0" t="0" r="4445" b="635"/>
            <wp:docPr id="51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28"/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494655" cy="1548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点击“审核”按钮，进入答疑澄清文件编制页面，查看答疑澄清内容，确认完成后签章。</w:t>
      </w:r>
    </w:p>
    <w:p w:rsidR="008D40A1" w:rsidRDefault="00B4790B">
      <w:r>
        <w:rPr>
          <w:noProof/>
          <w:lang w:val="en-US" w:bidi="ar-SA"/>
        </w:rPr>
        <w:drawing>
          <wp:inline distT="0" distB="0" distL="114300" distR="114300">
            <wp:extent cx="5649595" cy="1802130"/>
            <wp:effectExtent l="0" t="0" r="1905" b="1270"/>
            <wp:docPr id="52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29"/>
                    <pic:cNvPicPr>
                      <a:picLocks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649595" cy="1802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r>
        <w:rPr>
          <w:noProof/>
          <w:lang w:val="en-US" w:bidi="ar-SA"/>
        </w:rPr>
        <w:lastRenderedPageBreak/>
        <w:drawing>
          <wp:inline distT="0" distB="0" distL="114300" distR="114300">
            <wp:extent cx="5615940" cy="1404620"/>
            <wp:effectExtent l="0" t="0" r="10160" b="5080"/>
            <wp:docPr id="262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图片 90"/>
                    <pic:cNvPicPr>
                      <a:picLocks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615940" cy="1404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r>
        <w:rPr>
          <w:noProof/>
          <w:lang w:val="en-US" w:bidi="ar-SA"/>
        </w:rPr>
        <w:drawing>
          <wp:inline distT="0" distB="0" distL="114300" distR="114300">
            <wp:extent cx="5654040" cy="1431925"/>
            <wp:effectExtent l="0" t="0" r="10160" b="3175"/>
            <wp:docPr id="263" name="图片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图片 91"/>
                    <pic:cNvPicPr>
                      <a:picLocks noChangeAspect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654040" cy="143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签章完成后，提交代理机构生成电子版答疑澄清文件。</w:t>
      </w:r>
      <w:r>
        <w:rPr>
          <w:noProof/>
          <w:lang w:val="en-US" w:bidi="ar-SA"/>
        </w:rPr>
        <w:drawing>
          <wp:inline distT="0" distB="0" distL="114300" distR="114300">
            <wp:extent cx="5437505" cy="2943225"/>
            <wp:effectExtent l="0" t="0" r="10795" b="3175"/>
            <wp:docPr id="264" name="图片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图片 92"/>
                    <pic:cNvPicPr>
                      <a:picLocks noChangeAspect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437505" cy="294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pPr>
        <w:pStyle w:val="3"/>
        <w:rPr>
          <w:lang w:val="en-US"/>
        </w:rPr>
      </w:pPr>
      <w:r>
        <w:rPr>
          <w:rFonts w:hint="eastAsia"/>
          <w:lang w:val="en-US"/>
        </w:rPr>
        <w:t>3.7.4 答疑澄清文件生成（招标代理）</w:t>
      </w:r>
    </w:p>
    <w:p w:rsidR="008D40A1" w:rsidRDefault="00B4790B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进入其他交易-发标-答疑澄清文件菜单页面，进入项目</w:t>
      </w:r>
    </w:p>
    <w:p w:rsidR="008D40A1" w:rsidRDefault="00B4790B">
      <w:r>
        <w:rPr>
          <w:noProof/>
          <w:lang w:val="en-US" w:bidi="ar-SA"/>
        </w:rPr>
        <w:drawing>
          <wp:inline distT="0" distB="0" distL="114300" distR="114300">
            <wp:extent cx="5649595" cy="1481455"/>
            <wp:effectExtent l="0" t="0" r="1905" b="4445"/>
            <wp:docPr id="53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30"/>
                    <pic:cNvPicPr>
                      <a:picLocks noChangeAspect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649595" cy="1481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点击“审核”按钮进入答疑澄清文件编制页面</w:t>
      </w:r>
    </w:p>
    <w:p w:rsidR="008D40A1" w:rsidRDefault="00B4790B">
      <w:r>
        <w:rPr>
          <w:noProof/>
          <w:lang w:val="en-US" w:bidi="ar-SA"/>
        </w:rPr>
        <w:lastRenderedPageBreak/>
        <w:drawing>
          <wp:inline distT="0" distB="0" distL="114300" distR="114300">
            <wp:extent cx="5441315" cy="2343150"/>
            <wp:effectExtent l="0" t="0" r="6985" b="6350"/>
            <wp:docPr id="94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6"/>
                    <pic:cNvPicPr>
                      <a:picLocks noChangeAspect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441315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点击“生成”按钮，生成文件</w:t>
      </w:r>
    </w:p>
    <w:p w:rsidR="008D40A1" w:rsidRDefault="00B4790B">
      <w:r>
        <w:rPr>
          <w:noProof/>
          <w:lang w:val="en-US" w:bidi="ar-SA"/>
        </w:rPr>
        <w:drawing>
          <wp:inline distT="0" distB="0" distL="114300" distR="114300">
            <wp:extent cx="5474335" cy="1615440"/>
            <wp:effectExtent l="0" t="0" r="12065" b="10160"/>
            <wp:docPr id="267" name="图片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图片 95"/>
                    <pic:cNvPicPr>
                      <a:picLocks noChangeAspect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474335" cy="1615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r>
        <w:rPr>
          <w:noProof/>
          <w:lang w:val="en-US" w:bidi="ar-SA"/>
        </w:rPr>
        <w:drawing>
          <wp:inline distT="0" distB="0" distL="114300" distR="114300">
            <wp:extent cx="5490845" cy="1753870"/>
            <wp:effectExtent l="0" t="0" r="8255" b="11430"/>
            <wp:docPr id="268" name="图片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图片 96"/>
                    <pic:cNvPicPr>
                      <a:picLocks noChangeAspect="1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490845" cy="1753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生成电子答疑澄清文件后，提交至服务平台受理。</w:t>
      </w:r>
    </w:p>
    <w:p w:rsidR="008D40A1" w:rsidRDefault="007A4E3E">
      <w:pPr>
        <w:rPr>
          <w:lang w:val="en-US"/>
        </w:rPr>
      </w:pPr>
      <w:r>
        <w:rPr>
          <w:noProof/>
          <w:lang w:val="en-US" w:bidi="ar-SA"/>
        </w:rPr>
        <w:drawing>
          <wp:inline distT="0" distB="0" distL="0" distR="0" wp14:anchorId="3365E615" wp14:editId="64F150C9">
            <wp:extent cx="5695950" cy="2927350"/>
            <wp:effectExtent l="0" t="0" r="0" b="635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695950" cy="2927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40A1" w:rsidRDefault="00B4790B">
      <w:pPr>
        <w:pStyle w:val="2"/>
        <w:ind w:left="0" w:firstLine="0"/>
        <w:rPr>
          <w:sz w:val="22"/>
          <w:szCs w:val="22"/>
          <w:lang w:val="en-US"/>
        </w:rPr>
      </w:pPr>
      <w:bookmarkStart w:id="19" w:name="_Toc2464"/>
      <w:r>
        <w:rPr>
          <w:rFonts w:hint="eastAsia"/>
          <w:sz w:val="22"/>
          <w:szCs w:val="22"/>
          <w:lang w:val="en-US"/>
        </w:rPr>
        <w:lastRenderedPageBreak/>
        <w:t>3.8 组建评标委员会</w:t>
      </w:r>
      <w:bookmarkEnd w:id="19"/>
    </w:p>
    <w:p w:rsidR="008D40A1" w:rsidRDefault="00B4790B">
      <w:pPr>
        <w:pStyle w:val="3"/>
        <w:rPr>
          <w:lang w:val="en-US"/>
        </w:rPr>
      </w:pPr>
      <w:r>
        <w:rPr>
          <w:rFonts w:hint="eastAsia"/>
          <w:lang w:val="en-US"/>
        </w:rPr>
        <w:t>3.8.1 组建评标委员会（招标代理）</w:t>
      </w:r>
    </w:p>
    <w:p w:rsidR="008D40A1" w:rsidRDefault="00B4790B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1、进入其他交易-发标-组建评标委员会菜单页面，新增挑选项目。</w:t>
      </w:r>
    </w:p>
    <w:p w:rsidR="008D40A1" w:rsidRDefault="00B4790B">
      <w:r>
        <w:rPr>
          <w:noProof/>
          <w:lang w:val="en-US" w:bidi="ar-SA"/>
        </w:rPr>
        <w:drawing>
          <wp:inline distT="0" distB="0" distL="114300" distR="114300">
            <wp:extent cx="5739130" cy="1663700"/>
            <wp:effectExtent l="0" t="0" r="1270" b="0"/>
            <wp:docPr id="57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33"/>
                    <pic:cNvPicPr>
                      <a:picLocks noChangeAspect="1"/>
                    </pic:cNvPicPr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739130" cy="166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r>
        <w:rPr>
          <w:noProof/>
          <w:lang w:val="en-US" w:bidi="ar-SA"/>
        </w:rPr>
        <w:drawing>
          <wp:inline distT="0" distB="0" distL="114300" distR="114300">
            <wp:extent cx="5711825" cy="784225"/>
            <wp:effectExtent l="0" t="0" r="3175" b="3175"/>
            <wp:docPr id="58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34"/>
                    <pic:cNvPicPr>
                      <a:picLocks noChangeAspect="1"/>
                    </pic:cNvPicPr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711825" cy="78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pPr>
        <w:ind w:left="440"/>
        <w:rPr>
          <w:lang w:val="en-US"/>
        </w:rPr>
      </w:pPr>
      <w:r>
        <w:rPr>
          <w:rFonts w:hint="eastAsia"/>
          <w:lang w:val="en-US"/>
        </w:rPr>
        <w:t>2、设置项目信息，挑选代理经办人员和监管人员，录入项目需抽取专家人数。</w:t>
      </w:r>
    </w:p>
    <w:p w:rsidR="008D40A1" w:rsidRDefault="00B4790B">
      <w:pPr>
        <w:rPr>
          <w:lang w:val="en-US"/>
        </w:rPr>
      </w:pPr>
      <w:r>
        <w:rPr>
          <w:noProof/>
          <w:lang w:val="en-US" w:bidi="ar-SA"/>
        </w:rPr>
        <w:drawing>
          <wp:inline distT="0" distB="0" distL="114300" distR="114300">
            <wp:extent cx="5645785" cy="3025140"/>
            <wp:effectExtent l="0" t="0" r="5715" b="10160"/>
            <wp:docPr id="95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7"/>
                    <pic:cNvPicPr>
                      <a:picLocks noChangeAspect="1"/>
                    </pic:cNvPicPr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645785" cy="3025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8D40A1">
      <w:pPr>
        <w:rPr>
          <w:lang w:val="en-US"/>
        </w:rPr>
      </w:pPr>
    </w:p>
    <w:p w:rsidR="008D40A1" w:rsidRDefault="00B4790B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3、设置专家抽取需回避的单位信息，并挑选回避原因，推送省专家库平台后，抽取时省专家库会回避省专家库中属于该单位的专家。如已知专家需回避，可在设置回避专家模块，新增回避专家信息，推送至省专家库后，抽取时可直接回避该专家。</w:t>
      </w:r>
    </w:p>
    <w:p w:rsidR="008D40A1" w:rsidRDefault="00B4790B">
      <w:r>
        <w:rPr>
          <w:noProof/>
          <w:lang w:val="en-US" w:bidi="ar-SA"/>
        </w:rPr>
        <w:lastRenderedPageBreak/>
        <w:drawing>
          <wp:inline distT="0" distB="0" distL="114300" distR="114300">
            <wp:extent cx="5669915" cy="2312670"/>
            <wp:effectExtent l="0" t="0" r="6985" b="11430"/>
            <wp:docPr id="96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8"/>
                    <pic:cNvPicPr>
                      <a:picLocks noChangeAspect="1"/>
                    </pic:cNvPicPr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669915" cy="2312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4、添加专业信息，根据项目挑选专家专业信息</w:t>
      </w:r>
    </w:p>
    <w:p w:rsidR="008D40A1" w:rsidRDefault="00B4790B">
      <w:r>
        <w:rPr>
          <w:noProof/>
          <w:lang w:val="en-US" w:bidi="ar-SA"/>
        </w:rPr>
        <w:drawing>
          <wp:inline distT="0" distB="0" distL="114300" distR="114300">
            <wp:extent cx="5760720" cy="2087245"/>
            <wp:effectExtent l="0" t="0" r="5080" b="8255"/>
            <wp:docPr id="219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图片 58"/>
                    <pic:cNvPicPr>
                      <a:picLocks noChangeAspect="1"/>
                    </pic:cNvPicPr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087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挑选专家抽取的专家所在区域，可以多选，需注意集合地点相同的可以多选，集合地点不同的需分别设置。</w:t>
      </w:r>
    </w:p>
    <w:p w:rsidR="008D40A1" w:rsidRDefault="00B4790B">
      <w:r>
        <w:rPr>
          <w:noProof/>
          <w:lang w:val="en-US" w:bidi="ar-SA"/>
        </w:rPr>
        <w:drawing>
          <wp:inline distT="0" distB="0" distL="114300" distR="114300">
            <wp:extent cx="5768975" cy="2261235"/>
            <wp:effectExtent l="0" t="0" r="9525" b="12065"/>
            <wp:docPr id="220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图片 59"/>
                    <pic:cNvPicPr>
                      <a:picLocks noChangeAspect="1"/>
                    </pic:cNvPicPr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768975" cy="2261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抽取专业设置后，点击备选专业，设置该抽取专业的备选专业，备选专业设置后专业信息在04备选专业模块展示。</w:t>
      </w:r>
    </w:p>
    <w:p w:rsidR="008D40A1" w:rsidRDefault="00B4790B">
      <w:r>
        <w:rPr>
          <w:noProof/>
          <w:lang w:val="en-US" w:bidi="ar-SA"/>
        </w:rPr>
        <w:lastRenderedPageBreak/>
        <w:drawing>
          <wp:inline distT="0" distB="0" distL="114300" distR="114300">
            <wp:extent cx="5806440" cy="2019300"/>
            <wp:effectExtent l="0" t="0" r="10160" b="0"/>
            <wp:docPr id="221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图片 60"/>
                    <pic:cNvPicPr>
                      <a:picLocks noChangeAspect="1"/>
                    </pic:cNvPicPr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806440" cy="20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点击操作按钮，设置专家集合地点和集合时间。</w:t>
      </w:r>
    </w:p>
    <w:p w:rsidR="008D40A1" w:rsidRDefault="00B4790B">
      <w:r>
        <w:rPr>
          <w:noProof/>
          <w:lang w:val="en-US" w:bidi="ar-SA"/>
        </w:rPr>
        <w:drawing>
          <wp:inline distT="0" distB="0" distL="114300" distR="114300">
            <wp:extent cx="5836285" cy="2047240"/>
            <wp:effectExtent l="0" t="0" r="5715" b="10160"/>
            <wp:docPr id="222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图片 61"/>
                    <pic:cNvPicPr>
                      <a:picLocks noChangeAspect="1"/>
                    </pic:cNvPicPr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836285" cy="2047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r>
        <w:rPr>
          <w:noProof/>
          <w:lang w:val="en-US" w:bidi="ar-SA"/>
        </w:rPr>
        <w:drawing>
          <wp:inline distT="0" distB="0" distL="114300" distR="114300">
            <wp:extent cx="5882640" cy="1950720"/>
            <wp:effectExtent l="0" t="0" r="10160" b="5080"/>
            <wp:docPr id="224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图片 63"/>
                    <pic:cNvPicPr>
                      <a:picLocks noChangeAspect="1"/>
                    </pic:cNvPicPr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882640" cy="195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5、点击“点击生成”按钮，生成专家抽取申请表，确认信息并签章，签章完成后提交招标人确认。</w:t>
      </w:r>
    </w:p>
    <w:p w:rsidR="008D40A1" w:rsidRDefault="00B4790B">
      <w:r>
        <w:rPr>
          <w:noProof/>
          <w:lang w:val="en-US" w:bidi="ar-SA"/>
        </w:rPr>
        <w:drawing>
          <wp:inline distT="0" distB="0" distL="114300" distR="114300">
            <wp:extent cx="5669280" cy="888365"/>
            <wp:effectExtent l="0" t="0" r="7620" b="635"/>
            <wp:docPr id="225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图片 64"/>
                    <pic:cNvPicPr>
                      <a:picLocks noChangeAspect="1"/>
                    </pic:cNvPicPr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669280" cy="888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r>
        <w:rPr>
          <w:noProof/>
          <w:lang w:val="en-US" w:bidi="ar-SA"/>
        </w:rPr>
        <w:lastRenderedPageBreak/>
        <w:drawing>
          <wp:inline distT="0" distB="0" distL="114300" distR="114300">
            <wp:extent cx="5791200" cy="3009900"/>
            <wp:effectExtent l="0" t="0" r="0" b="0"/>
            <wp:docPr id="97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9"/>
                    <pic:cNvPicPr>
                      <a:picLocks noChangeAspect="1"/>
                    </pic:cNvPicPr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791200" cy="300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r>
        <w:rPr>
          <w:noProof/>
          <w:lang w:val="en-US" w:bidi="ar-SA"/>
        </w:rPr>
        <w:drawing>
          <wp:inline distT="0" distB="0" distL="114300" distR="114300">
            <wp:extent cx="5796280" cy="2981325"/>
            <wp:effectExtent l="0" t="0" r="7620" b="3175"/>
            <wp:docPr id="227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图片 66"/>
                    <pic:cNvPicPr>
                      <a:picLocks noChangeAspect="1"/>
                    </pic:cNvPicPr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796280" cy="298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pPr>
        <w:pStyle w:val="3"/>
        <w:rPr>
          <w:lang w:val="en-US"/>
        </w:rPr>
      </w:pPr>
      <w:r>
        <w:rPr>
          <w:rFonts w:hint="eastAsia"/>
          <w:lang w:val="en-US"/>
        </w:rPr>
        <w:t>3.8.2 组建评标委员会确认（招标人）</w:t>
      </w:r>
    </w:p>
    <w:p w:rsidR="008D40A1" w:rsidRDefault="00B4790B">
      <w:pPr>
        <w:ind w:firstLineChars="300" w:firstLine="660"/>
        <w:rPr>
          <w:lang w:val="en-US"/>
        </w:rPr>
      </w:pPr>
      <w:r>
        <w:rPr>
          <w:rFonts w:hint="eastAsia"/>
          <w:lang w:val="en-US"/>
        </w:rPr>
        <w:t>进入其他交易-发标-组建评标委员会菜单页面，点击待审核进入信息确认页面。</w:t>
      </w:r>
    </w:p>
    <w:p w:rsidR="008D40A1" w:rsidRDefault="00B4790B">
      <w:r>
        <w:rPr>
          <w:noProof/>
          <w:lang w:val="en-US" w:bidi="ar-SA"/>
        </w:rPr>
        <w:drawing>
          <wp:inline distT="0" distB="0" distL="114300" distR="114300">
            <wp:extent cx="5775960" cy="1749425"/>
            <wp:effectExtent l="0" t="0" r="2540" b="3175"/>
            <wp:docPr id="60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36"/>
                    <pic:cNvPicPr>
                      <a:picLocks noChangeAspect="1"/>
                    </pic:cNvPicPr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775960" cy="174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确认信息无误后，在专家抽取申请表中签章，提交至服务平台受理。</w:t>
      </w:r>
    </w:p>
    <w:p w:rsidR="008D40A1" w:rsidRDefault="00B4790B">
      <w:pPr>
        <w:rPr>
          <w:rStyle w:val="1Char"/>
          <w:lang w:val="en-US"/>
        </w:rPr>
      </w:pPr>
      <w:r>
        <w:rPr>
          <w:noProof/>
          <w:lang w:val="en-US" w:bidi="ar-SA"/>
        </w:rPr>
        <w:lastRenderedPageBreak/>
        <w:drawing>
          <wp:inline distT="0" distB="0" distL="114300" distR="114300">
            <wp:extent cx="5793740" cy="1898650"/>
            <wp:effectExtent l="0" t="0" r="10160" b="6350"/>
            <wp:docPr id="274" name="图片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图片 102"/>
                    <pic:cNvPicPr>
                      <a:picLocks noChangeAspect="1"/>
                    </pic:cNvPicPr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793740" cy="189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pPr>
        <w:pStyle w:val="1"/>
        <w:ind w:left="0"/>
        <w:rPr>
          <w:lang w:val="en-US"/>
        </w:rPr>
      </w:pPr>
      <w:bookmarkStart w:id="20" w:name="_Toc22712"/>
      <w:r>
        <w:rPr>
          <w:rFonts w:hint="eastAsia"/>
          <w:lang w:val="en-US"/>
        </w:rPr>
        <w:t>四.开标评标（招标代理）</w:t>
      </w:r>
      <w:bookmarkEnd w:id="20"/>
    </w:p>
    <w:p w:rsidR="008D40A1" w:rsidRDefault="00B4790B">
      <w:pPr>
        <w:pStyle w:val="2"/>
        <w:ind w:left="0" w:firstLine="0"/>
        <w:rPr>
          <w:rStyle w:val="1Char"/>
          <w:b/>
          <w:bCs/>
          <w:sz w:val="22"/>
          <w:szCs w:val="22"/>
          <w:lang w:val="en-US"/>
        </w:rPr>
      </w:pPr>
      <w:bookmarkStart w:id="21" w:name="_Toc6390"/>
      <w:r>
        <w:rPr>
          <w:rStyle w:val="1Char"/>
          <w:rFonts w:hint="eastAsia"/>
          <w:b/>
          <w:bCs/>
          <w:sz w:val="22"/>
          <w:szCs w:val="22"/>
          <w:lang w:val="en-US"/>
        </w:rPr>
        <w:t>4.1 开标情况</w:t>
      </w:r>
      <w:bookmarkEnd w:id="21"/>
    </w:p>
    <w:p w:rsidR="008D40A1" w:rsidRDefault="00B4790B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进入其他交易-开标评标-开标情况菜单页面，选择标段，点击查看按钮进入项目。</w:t>
      </w:r>
    </w:p>
    <w:p w:rsidR="008D40A1" w:rsidRDefault="00B4790B">
      <w:r>
        <w:rPr>
          <w:noProof/>
          <w:lang w:val="en-US" w:bidi="ar-SA"/>
        </w:rPr>
        <w:drawing>
          <wp:inline distT="0" distB="0" distL="114300" distR="114300">
            <wp:extent cx="5464175" cy="1539240"/>
            <wp:effectExtent l="0" t="0" r="9525" b="10160"/>
            <wp:docPr id="1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"/>
                    <pic:cNvPicPr>
                      <a:picLocks noChangeAspect="1"/>
                    </pic:cNvPicPr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464175" cy="1539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点击“获取开标数据”，获取评标系统中投标单位信息、负责人、工期和报价信息。</w:t>
      </w:r>
    </w:p>
    <w:p w:rsidR="008D40A1" w:rsidRDefault="00B4790B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获取数据完成后，点击开标结束，项目状态变更为已开标。</w:t>
      </w:r>
    </w:p>
    <w:p w:rsidR="008D40A1" w:rsidRDefault="00B4790B">
      <w:r>
        <w:rPr>
          <w:noProof/>
          <w:lang w:val="en-US" w:bidi="ar-SA"/>
        </w:rPr>
        <w:drawing>
          <wp:inline distT="0" distB="0" distL="114300" distR="114300">
            <wp:extent cx="5572760" cy="2855595"/>
            <wp:effectExtent l="0" t="0" r="2540" b="1905"/>
            <wp:docPr id="55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2"/>
                    <pic:cNvPicPr>
                      <a:picLocks noChangeAspect="1"/>
                    </pic:cNvPicPr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572760" cy="2855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pPr>
        <w:pStyle w:val="2"/>
        <w:ind w:left="0" w:firstLine="0"/>
        <w:rPr>
          <w:lang w:val="en-US"/>
        </w:rPr>
      </w:pPr>
      <w:bookmarkStart w:id="22" w:name="_Toc9818"/>
      <w:r>
        <w:rPr>
          <w:rFonts w:hint="eastAsia"/>
          <w:sz w:val="22"/>
          <w:szCs w:val="22"/>
          <w:lang w:val="en-US"/>
        </w:rPr>
        <w:t>4.2 评标情况（公开招标）</w:t>
      </w:r>
      <w:bookmarkEnd w:id="22"/>
    </w:p>
    <w:p w:rsidR="008D40A1" w:rsidRDefault="00B4790B">
      <w:pPr>
        <w:ind w:firstLineChars="200" w:firstLine="440"/>
        <w:rPr>
          <w:rFonts w:ascii="Times New Roman"/>
          <w:lang w:val="en-US"/>
        </w:rPr>
      </w:pPr>
      <w:r>
        <w:rPr>
          <w:rFonts w:ascii="Times New Roman" w:hint="eastAsia"/>
          <w:lang w:val="en-US"/>
        </w:rPr>
        <w:t>进入其他交易</w:t>
      </w:r>
      <w:r>
        <w:rPr>
          <w:rFonts w:ascii="Times New Roman" w:hint="eastAsia"/>
          <w:lang w:val="en-US"/>
        </w:rPr>
        <w:t>-</w:t>
      </w:r>
      <w:r>
        <w:rPr>
          <w:rFonts w:ascii="Times New Roman" w:hint="eastAsia"/>
          <w:lang w:val="en-US"/>
        </w:rPr>
        <w:t>开标评标</w:t>
      </w:r>
      <w:r>
        <w:rPr>
          <w:rFonts w:ascii="Times New Roman" w:hint="eastAsia"/>
          <w:lang w:val="en-US"/>
        </w:rPr>
        <w:t>-</w:t>
      </w:r>
      <w:r>
        <w:rPr>
          <w:rFonts w:ascii="Times New Roman" w:hint="eastAsia"/>
          <w:lang w:val="en-US"/>
        </w:rPr>
        <w:t>评标情况菜单页面，选择标段，点击进入项目。</w:t>
      </w:r>
    </w:p>
    <w:p w:rsidR="008D40A1" w:rsidRDefault="00B4790B">
      <w:pPr>
        <w:rPr>
          <w:rFonts w:ascii="Times New Roman"/>
          <w:lang w:val="en-US"/>
        </w:rPr>
      </w:pPr>
      <w:r>
        <w:rPr>
          <w:noProof/>
          <w:lang w:val="en-US" w:bidi="ar-SA"/>
        </w:rPr>
        <w:lastRenderedPageBreak/>
        <w:drawing>
          <wp:inline distT="0" distB="0" distL="114300" distR="114300">
            <wp:extent cx="5577840" cy="1566545"/>
            <wp:effectExtent l="0" t="0" r="10160" b="8255"/>
            <wp:docPr id="61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3"/>
                    <pic:cNvPicPr>
                      <a:picLocks noChangeAspect="1"/>
                    </pic:cNvPicPr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577840" cy="1566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点击“获取评标数据”，获取并录入信息后，进入评标结果页面核实信息，核实无误后点击“评标结束”</w:t>
      </w:r>
    </w:p>
    <w:p w:rsidR="008D40A1" w:rsidRDefault="00B4790B">
      <w:r>
        <w:rPr>
          <w:noProof/>
          <w:lang w:val="en-US" w:bidi="ar-SA"/>
        </w:rPr>
        <w:drawing>
          <wp:inline distT="0" distB="0" distL="114300" distR="114300">
            <wp:extent cx="5737225" cy="3089275"/>
            <wp:effectExtent l="0" t="0" r="3175" b="9525"/>
            <wp:docPr id="62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4"/>
                    <pic:cNvPicPr>
                      <a:picLocks noChangeAspect="1"/>
                    </pic:cNvPicPr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737225" cy="308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r>
        <w:rPr>
          <w:noProof/>
          <w:lang w:val="en-US" w:bidi="ar-SA"/>
        </w:rPr>
        <w:drawing>
          <wp:inline distT="0" distB="0" distL="114300" distR="114300">
            <wp:extent cx="5707380" cy="1844040"/>
            <wp:effectExtent l="0" t="0" r="7620" b="10160"/>
            <wp:docPr id="63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5"/>
                    <pic:cNvPicPr>
                      <a:picLocks noChangeAspect="1"/>
                    </pic:cNvPicPr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707380" cy="1844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pPr>
        <w:pStyle w:val="2"/>
        <w:ind w:left="0" w:firstLine="0"/>
        <w:rPr>
          <w:sz w:val="22"/>
          <w:szCs w:val="22"/>
          <w:lang w:val="en-US"/>
        </w:rPr>
      </w:pPr>
      <w:bookmarkStart w:id="23" w:name="_Toc20420"/>
      <w:r>
        <w:rPr>
          <w:rFonts w:hint="eastAsia"/>
          <w:sz w:val="22"/>
          <w:szCs w:val="22"/>
          <w:lang w:val="en-US"/>
        </w:rPr>
        <w:t>4.3 谈判询价情况（非公开招标）</w:t>
      </w:r>
      <w:bookmarkEnd w:id="23"/>
    </w:p>
    <w:p w:rsidR="008D40A1" w:rsidRDefault="00B4790B">
      <w:pPr>
        <w:ind w:firstLineChars="200" w:firstLine="440"/>
        <w:rPr>
          <w:rFonts w:ascii="Times New Roman"/>
          <w:lang w:val="en-US"/>
        </w:rPr>
      </w:pPr>
      <w:r>
        <w:rPr>
          <w:rFonts w:hint="eastAsia"/>
          <w:lang w:val="en-US"/>
        </w:rPr>
        <w:t>进入其他交易</w:t>
      </w:r>
      <w:r>
        <w:rPr>
          <w:rFonts w:ascii="Times New Roman" w:hint="eastAsia"/>
          <w:lang w:val="en-US"/>
        </w:rPr>
        <w:t>-</w:t>
      </w:r>
      <w:r>
        <w:rPr>
          <w:rFonts w:ascii="Times New Roman" w:hint="eastAsia"/>
          <w:lang w:val="en-US"/>
        </w:rPr>
        <w:t>开标评标</w:t>
      </w:r>
      <w:r>
        <w:rPr>
          <w:rFonts w:ascii="Times New Roman" w:hint="eastAsia"/>
          <w:lang w:val="en-US"/>
        </w:rPr>
        <w:t>-</w:t>
      </w:r>
      <w:r>
        <w:rPr>
          <w:rFonts w:ascii="Times New Roman" w:hint="eastAsia"/>
          <w:lang w:val="en-US"/>
        </w:rPr>
        <w:t>谈判询价情况菜单页面，选择标段，点击操作进入项目。获取开评标数据后，点击谈判询价确认录入。</w:t>
      </w:r>
    </w:p>
    <w:p w:rsidR="008D40A1" w:rsidRDefault="00B4790B">
      <w:pPr>
        <w:rPr>
          <w:rFonts w:ascii="Times New Roman"/>
          <w:lang w:val="en-US"/>
        </w:rPr>
      </w:pPr>
      <w:r>
        <w:rPr>
          <w:noProof/>
          <w:lang w:val="en-US" w:bidi="ar-SA"/>
        </w:rPr>
        <w:drawing>
          <wp:inline distT="0" distB="0" distL="114300" distR="114300">
            <wp:extent cx="5688965" cy="1288415"/>
            <wp:effectExtent l="0" t="0" r="635" b="6985"/>
            <wp:docPr id="281" name="图片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图片 109"/>
                    <pic:cNvPicPr>
                      <a:picLocks noChangeAspect="1"/>
                    </pic:cNvPicPr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5688965" cy="1288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pPr>
        <w:pStyle w:val="2"/>
        <w:ind w:left="0" w:firstLine="0"/>
        <w:rPr>
          <w:sz w:val="22"/>
          <w:szCs w:val="22"/>
          <w:lang w:val="en-US"/>
        </w:rPr>
      </w:pPr>
      <w:bookmarkStart w:id="24" w:name="_Toc27383"/>
      <w:r>
        <w:rPr>
          <w:rFonts w:hint="eastAsia"/>
          <w:sz w:val="22"/>
          <w:szCs w:val="22"/>
          <w:lang w:val="en-US"/>
        </w:rPr>
        <w:t>4.4 评委录入</w:t>
      </w:r>
      <w:bookmarkEnd w:id="24"/>
    </w:p>
    <w:p w:rsidR="008D40A1" w:rsidRDefault="00B4790B">
      <w:pPr>
        <w:ind w:firstLineChars="200" w:firstLine="440"/>
        <w:rPr>
          <w:lang w:val="en-US"/>
        </w:rPr>
      </w:pPr>
      <w:r>
        <w:rPr>
          <w:rFonts w:ascii="Times New Roman" w:hint="eastAsia"/>
          <w:lang w:val="en-US"/>
        </w:rPr>
        <w:lastRenderedPageBreak/>
        <w:t>进入其他交易</w:t>
      </w:r>
      <w:r>
        <w:rPr>
          <w:rFonts w:ascii="Times New Roman" w:hint="eastAsia"/>
          <w:lang w:val="en-US"/>
        </w:rPr>
        <w:t>-</w:t>
      </w:r>
      <w:r>
        <w:rPr>
          <w:rFonts w:ascii="Times New Roman" w:hint="eastAsia"/>
          <w:lang w:val="en-US"/>
        </w:rPr>
        <w:t>开标评标</w:t>
      </w:r>
      <w:r>
        <w:rPr>
          <w:rFonts w:ascii="Times New Roman" w:hint="eastAsia"/>
          <w:lang w:val="en-US"/>
        </w:rPr>
        <w:t>-</w:t>
      </w:r>
      <w:r>
        <w:rPr>
          <w:rFonts w:ascii="Times New Roman" w:hint="eastAsia"/>
          <w:lang w:val="en-US"/>
        </w:rPr>
        <w:t>评委录入菜单页面，选择标段，点击操作进入项目。</w:t>
      </w:r>
    </w:p>
    <w:p w:rsidR="008D40A1" w:rsidRDefault="00B4790B">
      <w:r>
        <w:rPr>
          <w:noProof/>
          <w:lang w:val="en-US" w:bidi="ar-SA"/>
        </w:rPr>
        <w:drawing>
          <wp:inline distT="0" distB="0" distL="114300" distR="114300">
            <wp:extent cx="5699760" cy="1601470"/>
            <wp:effectExtent l="0" t="0" r="2540" b="11430"/>
            <wp:docPr id="64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"/>
                    <pic:cNvPicPr>
                      <a:picLocks noChangeAspect="1"/>
                    </pic:cNvPicPr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699760" cy="1601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点击“同步评委”，同步评委信息，核实无误后点击确认录入。</w:t>
      </w:r>
    </w:p>
    <w:p w:rsidR="008D40A1" w:rsidRDefault="00B4790B">
      <w:r>
        <w:rPr>
          <w:noProof/>
          <w:lang w:val="en-US" w:bidi="ar-SA"/>
        </w:rPr>
        <w:drawing>
          <wp:inline distT="0" distB="0" distL="114300" distR="114300">
            <wp:extent cx="5540375" cy="1768475"/>
            <wp:effectExtent l="0" t="0" r="9525" b="9525"/>
            <wp:docPr id="65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7"/>
                    <pic:cNvPicPr>
                      <a:picLocks noChangeAspect="1"/>
                    </pic:cNvPicPr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5540375" cy="176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pPr>
        <w:pStyle w:val="2"/>
        <w:ind w:left="0" w:firstLine="0"/>
        <w:rPr>
          <w:sz w:val="22"/>
          <w:szCs w:val="22"/>
          <w:lang w:val="en-US"/>
        </w:rPr>
      </w:pPr>
      <w:bookmarkStart w:id="25" w:name="_Toc28284"/>
      <w:r>
        <w:rPr>
          <w:rFonts w:hint="eastAsia"/>
          <w:sz w:val="22"/>
          <w:szCs w:val="22"/>
          <w:lang w:val="en-US"/>
        </w:rPr>
        <w:t>4.4 评标报告录入</w:t>
      </w:r>
      <w:bookmarkEnd w:id="25"/>
    </w:p>
    <w:p w:rsidR="008D40A1" w:rsidRDefault="00B4790B">
      <w:pPr>
        <w:ind w:firstLineChars="200" w:firstLine="440"/>
        <w:rPr>
          <w:lang w:val="en-US"/>
        </w:rPr>
      </w:pPr>
      <w:r>
        <w:rPr>
          <w:rFonts w:ascii="Times New Roman" w:hint="eastAsia"/>
          <w:lang w:val="en-US"/>
        </w:rPr>
        <w:t>进入其他交易</w:t>
      </w:r>
      <w:r>
        <w:rPr>
          <w:rFonts w:ascii="Times New Roman" w:hint="eastAsia"/>
          <w:lang w:val="en-US"/>
        </w:rPr>
        <w:t>-</w:t>
      </w:r>
      <w:r>
        <w:rPr>
          <w:rFonts w:ascii="Times New Roman" w:hint="eastAsia"/>
          <w:lang w:val="en-US"/>
        </w:rPr>
        <w:t>开标评标</w:t>
      </w:r>
      <w:r>
        <w:rPr>
          <w:rFonts w:ascii="Times New Roman" w:hint="eastAsia"/>
          <w:lang w:val="en-US"/>
        </w:rPr>
        <w:t>-</w:t>
      </w:r>
      <w:r>
        <w:rPr>
          <w:rFonts w:ascii="Times New Roman" w:hint="eastAsia"/>
          <w:lang w:val="en-US"/>
        </w:rPr>
        <w:t>评标报告录入菜单页面，点击“新增评标报告”挑选项目。</w:t>
      </w:r>
    </w:p>
    <w:p w:rsidR="008D40A1" w:rsidRDefault="00B4790B">
      <w:r>
        <w:rPr>
          <w:noProof/>
          <w:lang w:val="en-US" w:bidi="ar-SA"/>
        </w:rPr>
        <w:drawing>
          <wp:inline distT="0" distB="0" distL="114300" distR="114300">
            <wp:extent cx="5497830" cy="1605280"/>
            <wp:effectExtent l="0" t="0" r="1270" b="7620"/>
            <wp:docPr id="66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8"/>
                    <pic:cNvPicPr>
                      <a:picLocks noChangeAspect="1"/>
                    </pic:cNvPicPr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5497830" cy="1605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r>
        <w:rPr>
          <w:noProof/>
          <w:lang w:val="en-US" w:bidi="ar-SA"/>
        </w:rPr>
        <w:drawing>
          <wp:inline distT="0" distB="0" distL="114300" distR="114300">
            <wp:extent cx="5532755" cy="1606550"/>
            <wp:effectExtent l="0" t="0" r="4445" b="6350"/>
            <wp:docPr id="67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9"/>
                    <pic:cNvPicPr>
                      <a:picLocks noChangeAspect="1"/>
                    </pic:cNvPicPr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532755" cy="160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录入评标结果和评标结束时间，录入完成后点击确认录入。</w:t>
      </w:r>
    </w:p>
    <w:p w:rsidR="008D40A1" w:rsidRDefault="00B4790B">
      <w:pPr>
        <w:rPr>
          <w:lang w:val="en-US"/>
        </w:rPr>
      </w:pPr>
      <w:r>
        <w:rPr>
          <w:noProof/>
          <w:lang w:val="en-US" w:bidi="ar-SA"/>
        </w:rPr>
        <w:lastRenderedPageBreak/>
        <w:drawing>
          <wp:inline distT="0" distB="0" distL="114300" distR="114300">
            <wp:extent cx="5582285" cy="1601470"/>
            <wp:effectExtent l="0" t="0" r="5715" b="11430"/>
            <wp:docPr id="68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10"/>
                    <pic:cNvPicPr>
                      <a:picLocks noChangeAspect="1"/>
                    </pic:cNvPicPr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5582285" cy="1601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8D40A1"/>
    <w:p w:rsidR="008D40A1" w:rsidRDefault="00B4790B">
      <w:pPr>
        <w:pStyle w:val="2"/>
        <w:ind w:left="0" w:firstLine="0"/>
        <w:rPr>
          <w:sz w:val="22"/>
          <w:szCs w:val="22"/>
          <w:lang w:val="en-US"/>
        </w:rPr>
      </w:pPr>
      <w:bookmarkStart w:id="26" w:name="_Toc21054"/>
      <w:r>
        <w:rPr>
          <w:rFonts w:hint="eastAsia"/>
          <w:sz w:val="22"/>
          <w:szCs w:val="22"/>
          <w:lang w:val="en-US"/>
        </w:rPr>
        <w:t>4.5 项目和评委费信息录入</w:t>
      </w:r>
      <w:bookmarkEnd w:id="26"/>
    </w:p>
    <w:p w:rsidR="008D40A1" w:rsidRDefault="00B4790B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进入其他交易-开标评标-项目和评委费信息录入页面，点击新增项目进入项目。</w:t>
      </w:r>
    </w:p>
    <w:p w:rsidR="008D40A1" w:rsidRDefault="00B4790B">
      <w:r>
        <w:rPr>
          <w:noProof/>
          <w:lang w:val="en-US" w:bidi="ar-SA"/>
        </w:rPr>
        <w:drawing>
          <wp:inline distT="0" distB="0" distL="114300" distR="114300">
            <wp:extent cx="5416550" cy="1574800"/>
            <wp:effectExtent l="0" t="0" r="6350" b="0"/>
            <wp:docPr id="70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11"/>
                    <pic:cNvPicPr>
                      <a:picLocks noChangeAspect="1"/>
                    </pic:cNvPicPr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5416550" cy="157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r>
        <w:rPr>
          <w:noProof/>
          <w:lang w:val="en-US" w:bidi="ar-SA"/>
        </w:rPr>
        <w:drawing>
          <wp:inline distT="0" distB="0" distL="114300" distR="114300">
            <wp:extent cx="5407660" cy="697230"/>
            <wp:effectExtent l="0" t="0" r="2540" b="1270"/>
            <wp:docPr id="71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12"/>
                    <pic:cNvPicPr>
                      <a:picLocks noChangeAspect="1"/>
                    </pic:cNvPicPr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5407660" cy="697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pPr>
        <w:ind w:firstLineChars="300" w:firstLine="660"/>
        <w:rPr>
          <w:lang w:val="en-US"/>
        </w:rPr>
      </w:pPr>
      <w:r>
        <w:rPr>
          <w:rFonts w:hint="eastAsia"/>
          <w:lang w:val="en-US"/>
        </w:rPr>
        <w:t>项目信息录入完成后，点击获取“评标专家”，获取完成后，再点击专家录入页面，录入专家劳务费信息。</w:t>
      </w:r>
    </w:p>
    <w:p w:rsidR="008D40A1" w:rsidRDefault="00B4790B">
      <w:r>
        <w:rPr>
          <w:noProof/>
          <w:lang w:val="en-US" w:bidi="ar-SA"/>
        </w:rPr>
        <w:drawing>
          <wp:inline distT="0" distB="0" distL="114300" distR="114300">
            <wp:extent cx="5443855" cy="2419350"/>
            <wp:effectExtent l="0" t="0" r="4445" b="6350"/>
            <wp:docPr id="98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10"/>
                    <pic:cNvPicPr>
                      <a:picLocks noChangeAspect="1"/>
                    </pic:cNvPicPr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5443855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r>
        <w:rPr>
          <w:noProof/>
          <w:lang w:val="en-US" w:bidi="ar-SA"/>
        </w:rPr>
        <w:lastRenderedPageBreak/>
        <w:drawing>
          <wp:inline distT="0" distB="0" distL="114300" distR="114300">
            <wp:extent cx="5724525" cy="2661285"/>
            <wp:effectExtent l="0" t="0" r="3175" b="5715"/>
            <wp:docPr id="73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14"/>
                    <pic:cNvPicPr>
                      <a:picLocks noChangeAspect="1"/>
                    </pic:cNvPicPr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5724525" cy="2661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信息录入完成后，点击“确认录入完成”，项目信息和劳务费信息会通过接口推送至省专家库平台。</w:t>
      </w:r>
    </w:p>
    <w:p w:rsidR="008D40A1" w:rsidRDefault="00B4790B">
      <w:pPr>
        <w:pStyle w:val="1"/>
        <w:ind w:left="0"/>
        <w:rPr>
          <w:lang w:val="en-US"/>
        </w:rPr>
      </w:pPr>
      <w:bookmarkStart w:id="27" w:name="_Toc21237"/>
      <w:r>
        <w:rPr>
          <w:rFonts w:hint="eastAsia"/>
          <w:lang w:val="en-US"/>
        </w:rPr>
        <w:t>五.定标</w:t>
      </w:r>
      <w:bookmarkEnd w:id="27"/>
    </w:p>
    <w:p w:rsidR="008D40A1" w:rsidRDefault="00B4790B">
      <w:pPr>
        <w:pStyle w:val="2"/>
        <w:ind w:left="0" w:firstLine="0"/>
        <w:rPr>
          <w:sz w:val="22"/>
          <w:szCs w:val="22"/>
          <w:lang w:val="en-US"/>
        </w:rPr>
      </w:pPr>
      <w:bookmarkStart w:id="28" w:name="_Toc10248"/>
      <w:r>
        <w:rPr>
          <w:rFonts w:hint="eastAsia"/>
          <w:sz w:val="22"/>
          <w:szCs w:val="22"/>
          <w:lang w:val="en-US"/>
        </w:rPr>
        <w:t>5.1 中标结果公告</w:t>
      </w:r>
      <w:bookmarkEnd w:id="28"/>
    </w:p>
    <w:p w:rsidR="008D40A1" w:rsidRDefault="00B4790B">
      <w:pPr>
        <w:ind w:firstLineChars="200" w:firstLine="440"/>
        <w:rPr>
          <w:color w:val="FF0000"/>
          <w:lang w:val="en-US"/>
        </w:rPr>
      </w:pPr>
      <w:r>
        <w:rPr>
          <w:rFonts w:hint="eastAsia"/>
          <w:color w:val="FF0000"/>
          <w:lang w:val="en-US"/>
        </w:rPr>
        <w:t>注：中标结果公告与中标通知书页面已经合并，同时完成中标结果公告和中标通知书信息录入和签章后，方能提交至招标人。</w:t>
      </w:r>
    </w:p>
    <w:p w:rsidR="008D40A1" w:rsidRDefault="00B4790B">
      <w:pPr>
        <w:pStyle w:val="3"/>
        <w:rPr>
          <w:lang w:val="en-US"/>
        </w:rPr>
      </w:pPr>
      <w:r>
        <w:rPr>
          <w:rFonts w:hint="eastAsia"/>
          <w:lang w:val="en-US"/>
        </w:rPr>
        <w:t>5.1.1 中标结果公告信息录入（招标代理）</w:t>
      </w:r>
    </w:p>
    <w:p w:rsidR="008D40A1" w:rsidRDefault="00B4790B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进入其他交易-定标-中标结果公告菜单页面，点击新增“中标结果公告”，挑选项目。</w:t>
      </w:r>
    </w:p>
    <w:p w:rsidR="008D40A1" w:rsidRDefault="00B4790B">
      <w:r>
        <w:rPr>
          <w:noProof/>
          <w:lang w:val="en-US" w:bidi="ar-SA"/>
        </w:rPr>
        <w:drawing>
          <wp:inline distT="0" distB="0" distL="114300" distR="114300">
            <wp:extent cx="5558155" cy="1252220"/>
            <wp:effectExtent l="0" t="0" r="4445" b="5080"/>
            <wp:docPr id="7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15"/>
                    <pic:cNvPicPr>
                      <a:picLocks noChangeAspect="1"/>
                    </pic:cNvPicPr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5558155" cy="1252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r>
        <w:rPr>
          <w:noProof/>
          <w:lang w:val="en-US" w:bidi="ar-SA"/>
        </w:rPr>
        <w:drawing>
          <wp:inline distT="0" distB="0" distL="114300" distR="114300">
            <wp:extent cx="5513070" cy="751840"/>
            <wp:effectExtent l="0" t="0" r="11430" b="10160"/>
            <wp:docPr id="7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16"/>
                    <pic:cNvPicPr>
                      <a:picLocks noChangeAspect="1"/>
                    </pic:cNvPicPr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5513070" cy="751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pPr>
        <w:numPr>
          <w:ilvl w:val="0"/>
          <w:numId w:val="3"/>
        </w:numPr>
        <w:ind w:firstLineChars="200" w:firstLine="440"/>
      </w:pPr>
      <w:r>
        <w:rPr>
          <w:rFonts w:hint="eastAsia"/>
          <w:lang w:val="en-US"/>
        </w:rPr>
        <w:t>录入结果公告信息和中标人信息，录入完成后添加保存。</w:t>
      </w:r>
    </w:p>
    <w:p w:rsidR="008D40A1" w:rsidRDefault="00B4790B">
      <w:r>
        <w:rPr>
          <w:noProof/>
          <w:lang w:val="en-US" w:bidi="ar-SA"/>
        </w:rPr>
        <w:drawing>
          <wp:inline distT="0" distB="0" distL="114300" distR="114300">
            <wp:extent cx="5551170" cy="2482850"/>
            <wp:effectExtent l="0" t="0" r="11430" b="6350"/>
            <wp:docPr id="7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17"/>
                    <pic:cNvPicPr>
                      <a:picLocks noChangeAspect="1"/>
                    </pic:cNvPicPr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5551170" cy="248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r>
        <w:rPr>
          <w:noProof/>
          <w:lang w:val="en-US" w:bidi="ar-SA"/>
        </w:rPr>
        <w:lastRenderedPageBreak/>
        <w:drawing>
          <wp:inline distT="0" distB="0" distL="114300" distR="114300">
            <wp:extent cx="5706110" cy="2987675"/>
            <wp:effectExtent l="0" t="0" r="8890" b="9525"/>
            <wp:docPr id="99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11"/>
                    <pic:cNvPicPr>
                      <a:picLocks noChangeAspect="1"/>
                    </pic:cNvPicPr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5706110" cy="298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pPr>
        <w:ind w:firstLineChars="200" w:firstLine="440"/>
      </w:pPr>
      <w:r>
        <w:rPr>
          <w:rFonts w:hint="eastAsia"/>
          <w:color w:val="FF0000"/>
          <w:lang w:val="en-US"/>
        </w:rPr>
        <w:t>注：联合体项目，需要新增联合体单位信息。</w:t>
      </w:r>
    </w:p>
    <w:p w:rsidR="008D40A1" w:rsidRDefault="00B4790B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2、点击“点击生成”按钮，生成中标结果公告内容，补充完善公告内容，并签章。</w:t>
      </w:r>
    </w:p>
    <w:p w:rsidR="008D40A1" w:rsidRDefault="00B4790B">
      <w:r>
        <w:rPr>
          <w:noProof/>
          <w:lang w:val="en-US" w:bidi="ar-SA"/>
        </w:rPr>
        <w:drawing>
          <wp:inline distT="0" distB="0" distL="114300" distR="114300">
            <wp:extent cx="5767705" cy="2526030"/>
            <wp:effectExtent l="0" t="0" r="10795" b="1270"/>
            <wp:docPr id="7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19"/>
                    <pic:cNvPicPr>
                      <a:picLocks noChangeAspect="1"/>
                    </pic:cNvPicPr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5767705" cy="2526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pPr>
        <w:rPr>
          <w:lang w:val="en-US"/>
        </w:rPr>
      </w:pPr>
      <w:r>
        <w:rPr>
          <w:noProof/>
          <w:lang w:val="en-US" w:bidi="ar-SA"/>
        </w:rPr>
        <w:drawing>
          <wp:inline distT="0" distB="0" distL="114300" distR="114300">
            <wp:extent cx="5588635" cy="2317750"/>
            <wp:effectExtent l="0" t="0" r="12065" b="6350"/>
            <wp:docPr id="298" name="图片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图片 125"/>
                    <pic:cNvPicPr>
                      <a:picLocks noChangeAspect="1"/>
                    </pic:cNvPicPr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5588635" cy="231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pPr>
        <w:pStyle w:val="3"/>
        <w:rPr>
          <w:lang w:val="en-US"/>
        </w:rPr>
      </w:pPr>
      <w:r>
        <w:rPr>
          <w:rFonts w:hint="eastAsia"/>
          <w:lang w:val="en-US"/>
        </w:rPr>
        <w:t>5.3.2 中标通知书编制（招标代理）</w:t>
      </w:r>
    </w:p>
    <w:p w:rsidR="008D40A1" w:rsidRDefault="00B4790B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1、点击中标结果公告页面中标通知书</w:t>
      </w:r>
      <w:r>
        <w:rPr>
          <w:noProof/>
          <w:lang w:val="en-US" w:bidi="ar-SA"/>
        </w:rPr>
        <w:drawing>
          <wp:inline distT="0" distB="0" distL="114300" distR="114300">
            <wp:extent cx="241300" cy="215900"/>
            <wp:effectExtent l="0" t="0" r="0" b="0"/>
            <wp:docPr id="69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17"/>
                    <pic:cNvPicPr>
                      <a:picLocks noChangeAspect="1"/>
                    </pic:cNvPicPr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241300" cy="21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/>
        </w:rPr>
        <w:t>新增按钮，进入中标通知书编辑页面。</w:t>
      </w:r>
    </w:p>
    <w:p w:rsidR="008D40A1" w:rsidRDefault="00B4790B">
      <w:pPr>
        <w:rPr>
          <w:lang w:val="en-US"/>
        </w:rPr>
      </w:pPr>
      <w:r>
        <w:rPr>
          <w:noProof/>
          <w:lang w:val="en-US" w:bidi="ar-SA"/>
        </w:rPr>
        <w:lastRenderedPageBreak/>
        <w:drawing>
          <wp:inline distT="0" distB="0" distL="114300" distR="114300">
            <wp:extent cx="5511800" cy="1438910"/>
            <wp:effectExtent l="0" t="0" r="0" b="8890"/>
            <wp:docPr id="100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12"/>
                    <pic:cNvPicPr>
                      <a:picLocks noChangeAspect="1"/>
                    </pic:cNvPicPr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5511800" cy="1438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r>
        <w:rPr>
          <w:noProof/>
          <w:lang w:val="en-US" w:bidi="ar-SA"/>
        </w:rPr>
        <w:drawing>
          <wp:inline distT="0" distB="0" distL="114300" distR="114300">
            <wp:extent cx="5455285" cy="2740660"/>
            <wp:effectExtent l="0" t="0" r="5715" b="2540"/>
            <wp:docPr id="8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21"/>
                    <pic:cNvPicPr>
                      <a:picLocks noChangeAspect="1"/>
                    </pic:cNvPicPr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5455285" cy="2740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2、信息录入完成后，点击“点击生成”按钮，生成中标通知书，并签章。</w:t>
      </w:r>
    </w:p>
    <w:p w:rsidR="008D40A1" w:rsidRDefault="008D40A1">
      <w:pPr>
        <w:ind w:firstLineChars="200" w:firstLine="440"/>
        <w:rPr>
          <w:lang w:val="en-US"/>
        </w:rPr>
      </w:pPr>
    </w:p>
    <w:p w:rsidR="008D40A1" w:rsidRDefault="00B4790B">
      <w:r>
        <w:rPr>
          <w:noProof/>
          <w:lang w:val="en-US" w:bidi="ar-SA"/>
        </w:rPr>
        <w:drawing>
          <wp:inline distT="0" distB="0" distL="114300" distR="114300">
            <wp:extent cx="5476875" cy="2634615"/>
            <wp:effectExtent l="0" t="0" r="9525" b="6985"/>
            <wp:docPr id="101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13"/>
                    <pic:cNvPicPr>
                      <a:picLocks noChangeAspect="1"/>
                    </pic:cNvPicPr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5476875" cy="2634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r>
        <w:rPr>
          <w:noProof/>
          <w:lang w:val="en-US" w:bidi="ar-SA"/>
        </w:rPr>
        <w:lastRenderedPageBreak/>
        <w:drawing>
          <wp:inline distT="0" distB="0" distL="114300" distR="114300">
            <wp:extent cx="5680075" cy="2636520"/>
            <wp:effectExtent l="0" t="0" r="9525" b="5080"/>
            <wp:docPr id="8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22"/>
                    <pic:cNvPicPr>
                      <a:picLocks noChangeAspect="1"/>
                    </pic:cNvPicPr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5680075" cy="2636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8D40A1"/>
    <w:p w:rsidR="008D40A1" w:rsidRDefault="00B4790B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3、返回中标结果公告页面提交给招标人确认</w:t>
      </w:r>
    </w:p>
    <w:p w:rsidR="008D40A1" w:rsidRDefault="00B4790B">
      <w:pPr>
        <w:rPr>
          <w:lang w:val="en-US"/>
        </w:rPr>
      </w:pPr>
      <w:r>
        <w:rPr>
          <w:noProof/>
          <w:lang w:val="en-US" w:bidi="ar-SA"/>
        </w:rPr>
        <w:drawing>
          <wp:inline distT="0" distB="0" distL="114300" distR="114300">
            <wp:extent cx="5588635" cy="2828290"/>
            <wp:effectExtent l="0" t="0" r="12065" b="3810"/>
            <wp:docPr id="8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23"/>
                    <pic:cNvPicPr>
                      <a:picLocks noChangeAspect="1"/>
                    </pic:cNvPicPr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5588635" cy="2828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8D40A1">
      <w:pPr>
        <w:rPr>
          <w:lang w:val="en-US"/>
        </w:rPr>
      </w:pPr>
    </w:p>
    <w:p w:rsidR="008D40A1" w:rsidRDefault="00B4790B">
      <w:pPr>
        <w:pStyle w:val="3"/>
        <w:rPr>
          <w:lang w:val="en-US"/>
        </w:rPr>
      </w:pPr>
      <w:r>
        <w:rPr>
          <w:rFonts w:hint="eastAsia"/>
          <w:lang w:val="en-US"/>
        </w:rPr>
        <w:t>5.3.3 中标结果公告和中标通知书确认（招标人）</w:t>
      </w:r>
    </w:p>
    <w:p w:rsidR="008D40A1" w:rsidRDefault="00B4790B">
      <w:pPr>
        <w:ind w:firstLineChars="200" w:firstLine="440"/>
        <w:rPr>
          <w:rFonts w:ascii="Times New Roman"/>
          <w:lang w:val="en-US"/>
        </w:rPr>
      </w:pPr>
      <w:r>
        <w:rPr>
          <w:rFonts w:ascii="Times New Roman" w:hint="eastAsia"/>
          <w:lang w:val="en-US"/>
        </w:rPr>
        <w:t>进入其他交易</w:t>
      </w:r>
      <w:r>
        <w:rPr>
          <w:rFonts w:ascii="Times New Roman" w:hint="eastAsia"/>
          <w:lang w:val="en-US"/>
        </w:rPr>
        <w:t>-</w:t>
      </w:r>
      <w:r>
        <w:rPr>
          <w:rFonts w:ascii="Times New Roman" w:hint="eastAsia"/>
          <w:lang w:val="en-US"/>
        </w:rPr>
        <w:t>定标</w:t>
      </w:r>
      <w:r>
        <w:rPr>
          <w:rFonts w:ascii="Times New Roman" w:hint="eastAsia"/>
          <w:lang w:val="en-US"/>
        </w:rPr>
        <w:t>-</w:t>
      </w:r>
      <w:r>
        <w:rPr>
          <w:rFonts w:ascii="Times New Roman" w:hint="eastAsia"/>
          <w:lang w:val="en-US"/>
        </w:rPr>
        <w:t>中标结果公告菜单页面，进入项目确认中标结果公告内容和中标通知书。</w:t>
      </w:r>
    </w:p>
    <w:p w:rsidR="008D40A1" w:rsidRDefault="00B4790B">
      <w:r>
        <w:rPr>
          <w:noProof/>
          <w:lang w:val="en-US" w:bidi="ar-SA"/>
        </w:rPr>
        <w:drawing>
          <wp:inline distT="0" distB="0" distL="114300" distR="114300">
            <wp:extent cx="5611495" cy="1324610"/>
            <wp:effectExtent l="0" t="0" r="1905" b="8890"/>
            <wp:docPr id="8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24"/>
                    <pic:cNvPicPr>
                      <a:picLocks noChangeAspect="1"/>
                    </pic:cNvPicPr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5611495" cy="1324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中标结果公告信息确认完成后，在中标结果公告附件中签章。</w:t>
      </w:r>
    </w:p>
    <w:p w:rsidR="008D40A1" w:rsidRDefault="00B4790B">
      <w:r>
        <w:rPr>
          <w:noProof/>
          <w:lang w:val="en-US" w:bidi="ar-SA"/>
        </w:rPr>
        <w:lastRenderedPageBreak/>
        <w:drawing>
          <wp:inline distT="0" distB="0" distL="114300" distR="114300">
            <wp:extent cx="5686425" cy="2049145"/>
            <wp:effectExtent l="0" t="0" r="3175" b="8255"/>
            <wp:docPr id="306" name="图片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图片 133"/>
                    <pic:cNvPicPr>
                      <a:picLocks noChangeAspect="1"/>
                    </pic:cNvPicPr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5686425" cy="204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点击中标通知书查看按钮，进入中标通知书页面，中标通知书信息确认完成后，在中标通知书附件中签章。</w:t>
      </w:r>
    </w:p>
    <w:p w:rsidR="008D40A1" w:rsidRDefault="00B4790B">
      <w:r>
        <w:rPr>
          <w:noProof/>
          <w:lang w:val="en-US" w:bidi="ar-SA"/>
        </w:rPr>
        <w:drawing>
          <wp:inline distT="0" distB="0" distL="114300" distR="114300">
            <wp:extent cx="5467985" cy="2409190"/>
            <wp:effectExtent l="0" t="0" r="5715" b="3810"/>
            <wp:docPr id="103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14"/>
                    <pic:cNvPicPr>
                      <a:picLocks noChangeAspect="1"/>
                    </pic:cNvPicPr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5467985" cy="2409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pPr>
        <w:rPr>
          <w:lang w:val="en-US"/>
        </w:rPr>
      </w:pPr>
      <w:r>
        <w:rPr>
          <w:noProof/>
          <w:lang w:val="en-US" w:bidi="ar-SA"/>
        </w:rPr>
        <w:drawing>
          <wp:inline distT="0" distB="0" distL="114300" distR="114300">
            <wp:extent cx="5575935" cy="3069590"/>
            <wp:effectExtent l="0" t="0" r="12065" b="3810"/>
            <wp:docPr id="107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15"/>
                    <pic:cNvPicPr>
                      <a:picLocks noChangeAspect="1"/>
                    </pic:cNvPicPr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5575935" cy="306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签章完成后提交中标结果公告和中标通知书至服务平台受理。</w:t>
      </w:r>
    </w:p>
    <w:p w:rsidR="008D40A1" w:rsidRDefault="00B4790B">
      <w:pPr>
        <w:rPr>
          <w:lang w:val="en-US"/>
        </w:rPr>
      </w:pPr>
      <w:r>
        <w:rPr>
          <w:noProof/>
          <w:lang w:val="en-US" w:bidi="ar-SA"/>
        </w:rPr>
        <w:lastRenderedPageBreak/>
        <w:drawing>
          <wp:inline distT="0" distB="0" distL="114300" distR="114300">
            <wp:extent cx="5698490" cy="2985770"/>
            <wp:effectExtent l="0" t="0" r="3810" b="11430"/>
            <wp:docPr id="310" name="图片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图片 137"/>
                    <pic:cNvPicPr>
                      <a:picLocks noChangeAspect="1"/>
                    </pic:cNvPicPr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5698490" cy="2985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pPr>
        <w:pStyle w:val="2"/>
        <w:ind w:left="0" w:firstLine="0"/>
        <w:rPr>
          <w:sz w:val="22"/>
          <w:szCs w:val="22"/>
          <w:lang w:val="en-US"/>
        </w:rPr>
      </w:pPr>
      <w:bookmarkStart w:id="29" w:name="_Toc20885"/>
      <w:r>
        <w:rPr>
          <w:rFonts w:hint="eastAsia"/>
          <w:sz w:val="22"/>
          <w:szCs w:val="22"/>
          <w:lang w:val="en-US"/>
        </w:rPr>
        <w:t>5.2 中标通知书发放（招标代理）</w:t>
      </w:r>
      <w:bookmarkEnd w:id="29"/>
    </w:p>
    <w:p w:rsidR="008D40A1" w:rsidRDefault="00B4790B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进入其他交易-定标-中标通知书发放菜单页面，新增中标通知书发放，挑选项目</w:t>
      </w:r>
    </w:p>
    <w:p w:rsidR="008D40A1" w:rsidRDefault="00B4790B">
      <w:r>
        <w:rPr>
          <w:noProof/>
          <w:lang w:val="en-US" w:bidi="ar-SA"/>
        </w:rPr>
        <w:drawing>
          <wp:inline distT="0" distB="0" distL="114300" distR="114300">
            <wp:extent cx="5606415" cy="1285240"/>
            <wp:effectExtent l="0" t="0" r="6985" b="10160"/>
            <wp:docPr id="8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25"/>
                    <pic:cNvPicPr>
                      <a:picLocks noChangeAspect="1"/>
                    </pic:cNvPicPr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5606415" cy="1285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r>
        <w:rPr>
          <w:noProof/>
          <w:lang w:val="en-US" w:bidi="ar-SA"/>
        </w:rPr>
        <w:drawing>
          <wp:inline distT="0" distB="0" distL="114300" distR="114300">
            <wp:extent cx="5656580" cy="890270"/>
            <wp:effectExtent l="0" t="0" r="7620" b="11430"/>
            <wp:docPr id="312" name="图片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图片 139"/>
                    <pic:cNvPicPr>
                      <a:picLocks noChangeAspect="1"/>
                    </pic:cNvPicPr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5656580" cy="890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点击提交至服务平台受理。</w:t>
      </w:r>
    </w:p>
    <w:p w:rsidR="008D40A1" w:rsidRDefault="00B4790B">
      <w:r>
        <w:rPr>
          <w:noProof/>
          <w:lang w:val="en-US" w:bidi="ar-SA"/>
        </w:rPr>
        <w:drawing>
          <wp:inline distT="0" distB="0" distL="114300" distR="114300">
            <wp:extent cx="5638165" cy="2294255"/>
            <wp:effectExtent l="0" t="0" r="635" b="4445"/>
            <wp:docPr id="318" name="图片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图片 145"/>
                    <pic:cNvPicPr>
                      <a:picLocks noChangeAspect="1"/>
                    </pic:cNvPicPr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5638165" cy="2294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pPr>
        <w:pStyle w:val="2"/>
        <w:ind w:left="0" w:firstLine="0"/>
        <w:rPr>
          <w:sz w:val="22"/>
          <w:szCs w:val="22"/>
          <w:lang w:val="en-US"/>
        </w:rPr>
      </w:pPr>
      <w:bookmarkStart w:id="30" w:name="_Toc3917"/>
      <w:r>
        <w:rPr>
          <w:rFonts w:hint="eastAsia"/>
          <w:sz w:val="22"/>
          <w:szCs w:val="22"/>
          <w:lang w:val="en-US"/>
        </w:rPr>
        <w:t>5.3 合同签署</w:t>
      </w:r>
      <w:bookmarkEnd w:id="30"/>
    </w:p>
    <w:p w:rsidR="008D40A1" w:rsidRDefault="00B4790B">
      <w:pPr>
        <w:pStyle w:val="3"/>
        <w:rPr>
          <w:lang w:val="en-US"/>
        </w:rPr>
      </w:pPr>
      <w:r>
        <w:rPr>
          <w:rFonts w:hint="eastAsia"/>
          <w:lang w:val="en-US"/>
        </w:rPr>
        <w:t>5.3.1 合同信息录入（招标代理）</w:t>
      </w:r>
    </w:p>
    <w:p w:rsidR="008D40A1" w:rsidRDefault="00B4790B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进入其他交易-定标-合同签署菜单页面，点击新增合同，挑选项目</w:t>
      </w:r>
    </w:p>
    <w:p w:rsidR="008D40A1" w:rsidRDefault="00B4790B">
      <w:r>
        <w:rPr>
          <w:noProof/>
          <w:lang w:val="en-US" w:bidi="ar-SA"/>
        </w:rPr>
        <w:lastRenderedPageBreak/>
        <w:drawing>
          <wp:inline distT="0" distB="0" distL="114300" distR="114300">
            <wp:extent cx="5666740" cy="1393190"/>
            <wp:effectExtent l="0" t="0" r="10160" b="3810"/>
            <wp:docPr id="8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26"/>
                    <pic:cNvPicPr>
                      <a:picLocks noChangeAspect="1"/>
                    </pic:cNvPicPr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5666740" cy="139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r>
        <w:rPr>
          <w:noProof/>
          <w:lang w:val="en-US" w:bidi="ar-SA"/>
        </w:rPr>
        <w:drawing>
          <wp:inline distT="0" distB="0" distL="114300" distR="114300">
            <wp:extent cx="5657850" cy="787400"/>
            <wp:effectExtent l="0" t="0" r="6350" b="0"/>
            <wp:docPr id="314" name="图片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图片 141"/>
                    <pic:cNvPicPr>
                      <a:picLocks noChangeAspect="1"/>
                    </pic:cNvPicPr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5657850" cy="78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pPr>
        <w:ind w:firstLineChars="300" w:firstLine="660"/>
        <w:rPr>
          <w:lang w:val="en-US"/>
        </w:rPr>
      </w:pPr>
      <w:r>
        <w:rPr>
          <w:rFonts w:hint="eastAsia"/>
          <w:lang w:val="en-US"/>
        </w:rPr>
        <w:t>录入项目合同信息</w:t>
      </w:r>
    </w:p>
    <w:p w:rsidR="008D40A1" w:rsidRDefault="00B4790B">
      <w:r>
        <w:rPr>
          <w:noProof/>
          <w:lang w:val="en-US" w:bidi="ar-SA"/>
        </w:rPr>
        <w:drawing>
          <wp:inline distT="0" distB="0" distL="114300" distR="114300">
            <wp:extent cx="5626735" cy="2905125"/>
            <wp:effectExtent l="0" t="0" r="12065" b="3175"/>
            <wp:docPr id="108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16"/>
                    <pic:cNvPicPr>
                      <a:picLocks noChangeAspect="1"/>
                    </pic:cNvPicPr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5626735" cy="2905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pPr>
        <w:ind w:firstLineChars="300" w:firstLine="660"/>
        <w:rPr>
          <w:lang w:val="en-US"/>
        </w:rPr>
      </w:pPr>
      <w:r>
        <w:rPr>
          <w:rFonts w:hint="eastAsia"/>
          <w:lang w:val="en-US"/>
        </w:rPr>
        <w:t>点击“点击操作”上传合同附件后，提交中标人签章。</w:t>
      </w:r>
    </w:p>
    <w:p w:rsidR="008D40A1" w:rsidRDefault="00B4790B">
      <w:r>
        <w:rPr>
          <w:noProof/>
          <w:lang w:val="en-US" w:bidi="ar-SA"/>
        </w:rPr>
        <w:drawing>
          <wp:inline distT="0" distB="0" distL="114300" distR="114300">
            <wp:extent cx="5576570" cy="1073150"/>
            <wp:effectExtent l="0" t="0" r="11430" b="6350"/>
            <wp:docPr id="316" name="图片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图片 143"/>
                    <pic:cNvPicPr>
                      <a:picLocks noChangeAspect="1"/>
                    </pic:cNvPicPr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5576570" cy="107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r>
        <w:rPr>
          <w:rFonts w:hint="eastAsia"/>
          <w:lang w:val="en-US"/>
        </w:rPr>
        <w:t>s's's's</w:t>
      </w:r>
      <w:r>
        <w:rPr>
          <w:noProof/>
          <w:lang w:val="en-US" w:bidi="ar-SA"/>
        </w:rPr>
        <w:lastRenderedPageBreak/>
        <w:drawing>
          <wp:inline distT="0" distB="0" distL="114300" distR="114300">
            <wp:extent cx="5648960" cy="2967990"/>
            <wp:effectExtent l="0" t="0" r="2540" b="3810"/>
            <wp:docPr id="109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17"/>
                    <pic:cNvPicPr>
                      <a:picLocks noChangeAspect="1"/>
                    </pic:cNvPicPr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5648960" cy="2967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pPr>
        <w:pStyle w:val="3"/>
        <w:rPr>
          <w:lang w:val="en-US"/>
        </w:rPr>
      </w:pPr>
      <w:r>
        <w:rPr>
          <w:rFonts w:hint="eastAsia"/>
          <w:lang w:val="en-US"/>
        </w:rPr>
        <w:t>5.3.2 合同信息确认签章（招标人）</w:t>
      </w:r>
    </w:p>
    <w:p w:rsidR="008D40A1" w:rsidRDefault="00B4790B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进入其他交易-定标-合同签订菜单页面，进入项目查看合同附件。</w:t>
      </w:r>
    </w:p>
    <w:p w:rsidR="008D40A1" w:rsidRDefault="00B4790B">
      <w:r>
        <w:rPr>
          <w:noProof/>
          <w:lang w:val="en-US" w:bidi="ar-SA"/>
        </w:rPr>
        <w:drawing>
          <wp:inline distT="0" distB="0" distL="114300" distR="114300">
            <wp:extent cx="5638165" cy="1648460"/>
            <wp:effectExtent l="0" t="0" r="635" b="2540"/>
            <wp:docPr id="319" name="图片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" name="图片 146"/>
                    <pic:cNvPicPr>
                      <a:picLocks noChangeAspect="1"/>
                    </pic:cNvPicPr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5638165" cy="1648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pPr>
        <w:ind w:firstLineChars="300" w:firstLine="660"/>
        <w:rPr>
          <w:lang w:val="en-US"/>
        </w:rPr>
      </w:pPr>
      <w:r>
        <w:rPr>
          <w:rFonts w:hint="eastAsia"/>
          <w:lang w:val="en-US"/>
        </w:rPr>
        <w:t>确认签章完成后提交服务平台受理</w:t>
      </w:r>
    </w:p>
    <w:p w:rsidR="008D40A1" w:rsidRDefault="00B4790B">
      <w:r>
        <w:rPr>
          <w:noProof/>
          <w:lang w:val="en-US" w:bidi="ar-SA"/>
        </w:rPr>
        <w:drawing>
          <wp:inline distT="0" distB="0" distL="114300" distR="114300">
            <wp:extent cx="5692775" cy="2970530"/>
            <wp:effectExtent l="0" t="0" r="9525" b="1270"/>
            <wp:docPr id="105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42"/>
                    <pic:cNvPicPr>
                      <a:picLocks noChangeAspect="1"/>
                    </pic:cNvPicPr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5692775" cy="2970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pPr>
        <w:pStyle w:val="1"/>
        <w:rPr>
          <w:lang w:val="en-US"/>
        </w:rPr>
      </w:pPr>
      <w:bookmarkStart w:id="31" w:name="_Toc18678"/>
      <w:r>
        <w:rPr>
          <w:rFonts w:hint="eastAsia"/>
          <w:lang w:val="en-US"/>
        </w:rPr>
        <w:t>六.招标异常</w:t>
      </w:r>
      <w:bookmarkEnd w:id="31"/>
    </w:p>
    <w:p w:rsidR="008D40A1" w:rsidRDefault="00B4790B">
      <w:pPr>
        <w:pStyle w:val="2"/>
        <w:ind w:left="0" w:firstLine="0"/>
        <w:rPr>
          <w:sz w:val="22"/>
          <w:szCs w:val="22"/>
          <w:lang w:val="en-US"/>
        </w:rPr>
      </w:pPr>
      <w:bookmarkStart w:id="32" w:name="_Toc7610"/>
      <w:r>
        <w:rPr>
          <w:rFonts w:hint="eastAsia"/>
          <w:sz w:val="22"/>
          <w:szCs w:val="22"/>
          <w:lang w:val="en-US"/>
        </w:rPr>
        <w:t>6.1 招标异常信息录入（招标代理）</w:t>
      </w:r>
      <w:bookmarkEnd w:id="32"/>
    </w:p>
    <w:p w:rsidR="008D40A1" w:rsidRDefault="00B4790B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进入其他交易-招标异常菜单页面，点击新增标段异常，挑选项目。</w:t>
      </w:r>
    </w:p>
    <w:p w:rsidR="008D40A1" w:rsidRDefault="00B4790B">
      <w:r>
        <w:rPr>
          <w:noProof/>
          <w:lang w:val="en-US" w:bidi="ar-SA"/>
        </w:rPr>
        <w:lastRenderedPageBreak/>
        <w:drawing>
          <wp:inline distT="0" distB="0" distL="114300" distR="114300">
            <wp:extent cx="5458460" cy="1203325"/>
            <wp:effectExtent l="0" t="0" r="2540" b="3175"/>
            <wp:docPr id="321" name="图片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" name="图片 148"/>
                    <pic:cNvPicPr>
                      <a:picLocks noChangeAspect="1"/>
                    </pic:cNvPicPr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5458460" cy="120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r>
        <w:rPr>
          <w:noProof/>
          <w:lang w:val="en-US" w:bidi="ar-SA"/>
        </w:rPr>
        <w:drawing>
          <wp:inline distT="0" distB="0" distL="114300" distR="114300">
            <wp:extent cx="5346700" cy="760730"/>
            <wp:effectExtent l="0" t="0" r="0" b="1270"/>
            <wp:docPr id="322" name="图片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图片 149"/>
                    <pic:cNvPicPr>
                      <a:picLocks noChangeAspect="1"/>
                    </pic:cNvPicPr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5346700" cy="760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录入招标异常信息</w:t>
      </w:r>
    </w:p>
    <w:p w:rsidR="008D40A1" w:rsidRDefault="00B4790B">
      <w:r>
        <w:rPr>
          <w:noProof/>
          <w:lang w:val="en-US" w:bidi="ar-SA"/>
        </w:rPr>
        <w:drawing>
          <wp:inline distT="0" distB="0" distL="114300" distR="114300">
            <wp:extent cx="5373370" cy="2715260"/>
            <wp:effectExtent l="0" t="0" r="11430" b="2540"/>
            <wp:docPr id="323" name="图片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" name="图片 150"/>
                    <pic:cNvPicPr>
                      <a:picLocks noChangeAspect="1"/>
                    </pic:cNvPicPr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5373370" cy="271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r>
        <w:rPr>
          <w:noProof/>
          <w:lang w:val="en-US" w:bidi="ar-SA"/>
        </w:rPr>
        <w:drawing>
          <wp:inline distT="0" distB="0" distL="114300" distR="114300">
            <wp:extent cx="5389880" cy="936625"/>
            <wp:effectExtent l="0" t="0" r="7620" b="3175"/>
            <wp:docPr id="324" name="图片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图片 151"/>
                    <pic:cNvPicPr>
                      <a:picLocks noChangeAspect="1"/>
                    </pic:cNvPicPr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5389880" cy="93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点击“点击生成”按钮，生成标段异常公告，补充完善后签章提交招标人确认。</w:t>
      </w:r>
    </w:p>
    <w:p w:rsidR="008D40A1" w:rsidRDefault="00B4790B">
      <w:pPr>
        <w:rPr>
          <w:lang w:val="en-US"/>
        </w:rPr>
      </w:pPr>
      <w:r>
        <w:rPr>
          <w:noProof/>
          <w:lang w:val="en-US" w:bidi="ar-SA"/>
        </w:rPr>
        <w:drawing>
          <wp:inline distT="0" distB="0" distL="114300" distR="114300">
            <wp:extent cx="5504180" cy="2822575"/>
            <wp:effectExtent l="0" t="0" r="7620" b="9525"/>
            <wp:docPr id="325" name="图片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5" name="图片 152"/>
                    <pic:cNvPicPr>
                      <a:picLocks noChangeAspect="1"/>
                    </pic:cNvPicPr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5504180" cy="282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8D40A1"/>
    <w:p w:rsidR="008D40A1" w:rsidRDefault="00B4790B">
      <w:r>
        <w:rPr>
          <w:noProof/>
          <w:lang w:val="en-US" w:bidi="ar-SA"/>
        </w:rPr>
        <w:lastRenderedPageBreak/>
        <w:drawing>
          <wp:inline distT="0" distB="0" distL="114300" distR="114300">
            <wp:extent cx="5721350" cy="2779395"/>
            <wp:effectExtent l="0" t="0" r="6350" b="1905"/>
            <wp:docPr id="326" name="图片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图片 153"/>
                    <pic:cNvPicPr>
                      <a:picLocks noChangeAspect="1"/>
                    </pic:cNvPicPr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5721350" cy="2779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pPr>
        <w:pStyle w:val="2"/>
        <w:ind w:left="0" w:firstLine="0"/>
        <w:rPr>
          <w:sz w:val="22"/>
          <w:szCs w:val="22"/>
          <w:lang w:val="en-US"/>
        </w:rPr>
      </w:pPr>
      <w:bookmarkStart w:id="33" w:name="_Toc19366"/>
      <w:r>
        <w:rPr>
          <w:rFonts w:hint="eastAsia"/>
          <w:sz w:val="22"/>
          <w:szCs w:val="22"/>
          <w:lang w:val="en-US"/>
        </w:rPr>
        <w:t>6.2 招标异常信息确认（招标人）</w:t>
      </w:r>
      <w:bookmarkEnd w:id="33"/>
    </w:p>
    <w:p w:rsidR="008D40A1" w:rsidRDefault="00B4790B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进入其他交易-招标异常菜单页面，进入项目查看异常信息。</w:t>
      </w:r>
    </w:p>
    <w:p w:rsidR="008D40A1" w:rsidRDefault="00B4790B">
      <w:r>
        <w:rPr>
          <w:noProof/>
          <w:lang w:val="en-US" w:bidi="ar-SA"/>
        </w:rPr>
        <w:drawing>
          <wp:inline distT="0" distB="0" distL="114300" distR="114300">
            <wp:extent cx="5511800" cy="1551305"/>
            <wp:effectExtent l="0" t="0" r="0" b="10795"/>
            <wp:docPr id="328" name="图片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图片 155"/>
                    <pic:cNvPicPr>
                      <a:picLocks noChangeAspect="1"/>
                    </pic:cNvPicPr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5511800" cy="1551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A1" w:rsidRDefault="00B4790B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确认完成后，在招标异常附件中完成签章，并提交服务平台受理</w:t>
      </w:r>
    </w:p>
    <w:p w:rsidR="008D40A1" w:rsidRDefault="00B4790B">
      <w:pPr>
        <w:rPr>
          <w:lang w:val="en-US"/>
        </w:rPr>
      </w:pPr>
      <w:r>
        <w:rPr>
          <w:noProof/>
          <w:lang w:val="en-US" w:bidi="ar-SA"/>
        </w:rPr>
        <w:drawing>
          <wp:inline distT="0" distB="0" distL="114300" distR="114300">
            <wp:extent cx="5549900" cy="2905125"/>
            <wp:effectExtent l="0" t="0" r="0" b="3175"/>
            <wp:docPr id="330" name="图片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图片 157"/>
                    <pic:cNvPicPr>
                      <a:picLocks noChangeAspect="1"/>
                    </pic:cNvPicPr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5549900" cy="2905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D40A1">
      <w:footerReference w:type="default" r:id="rId186"/>
      <w:pgSz w:w="11910" w:h="16840"/>
      <w:pgMar w:top="1420" w:right="1260" w:bottom="1060" w:left="1680" w:header="492" w:footer="872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1712B" w:rsidRDefault="0051712B">
      <w:r>
        <w:separator/>
      </w:r>
    </w:p>
  </w:endnote>
  <w:endnote w:type="continuationSeparator" w:id="0">
    <w:p w:rsidR="0051712B" w:rsidRDefault="0051712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icrosoft JhengHei">
    <w:panose1 w:val="020B0604030504040204"/>
    <w:charset w:val="88"/>
    <w:family w:val="swiss"/>
    <w:pitch w:val="variable"/>
    <w:sig w:usb0="000002A7" w:usb1="28CF4400" w:usb2="00000016" w:usb3="00000000" w:csb0="00100009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monospace">
    <w:altName w:val="Segoe Print"/>
    <w:charset w:val="00"/>
    <w:family w:val="auto"/>
    <w:pitch w:val="default"/>
  </w:font>
  <w:font w:name="仿宋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D40A1" w:rsidRDefault="00B4790B">
    <w:pPr>
      <w:pStyle w:val="a3"/>
      <w:spacing w:line="14" w:lineRule="auto"/>
      <w:rPr>
        <w:sz w:val="20"/>
      </w:rPr>
    </w:pPr>
    <w:r>
      <w:rPr>
        <w:noProof/>
        <w:lang w:val="en-US" w:bidi="ar-SA"/>
      </w:rPr>
      <mc:AlternateContent>
        <mc:Choice Requires="wps">
          <w:drawing>
            <wp:anchor distT="0" distB="0" distL="114300" distR="114300" simplePos="0" relativeHeight="251661312" behindDoc="1" locked="0" layoutInCell="1" allowOverlap="1">
              <wp:simplePos x="0" y="0"/>
              <wp:positionH relativeFrom="page">
                <wp:posOffset>5989320</wp:posOffset>
              </wp:positionH>
              <wp:positionV relativeFrom="page">
                <wp:posOffset>10072370</wp:posOffset>
              </wp:positionV>
              <wp:extent cx="444500" cy="179070"/>
              <wp:effectExtent l="0" t="0" r="0" b="0"/>
              <wp:wrapNone/>
              <wp:docPr id="794" name="文本框 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4500" cy="1790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:rsidR="008D40A1" w:rsidRDefault="00B4790B">
                          <w:pPr>
                            <w:spacing w:before="32"/>
                            <w:ind w:left="40"/>
                            <w:rPr>
                              <w:sz w:val="18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w w:val="111"/>
                              <w:sz w:val="1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86142A">
                            <w:rPr>
                              <w:noProof/>
                              <w:w w:val="111"/>
                              <w:sz w:val="18"/>
                            </w:rPr>
                            <w:t>1</w:t>
                          </w:r>
                          <w:r>
                            <w:fldChar w:fldCharType="end"/>
                          </w:r>
                          <w:r>
                            <w:rPr>
                              <w:spacing w:val="1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w w:val="55"/>
                              <w:sz w:val="18"/>
                            </w:rPr>
                            <w:t>/</w:t>
                          </w:r>
                          <w:r>
                            <w:rPr>
                              <w:spacing w:val="-2"/>
                              <w:w w:val="111"/>
                              <w:sz w:val="18"/>
                            </w:rPr>
                            <w:t>2</w:t>
                          </w:r>
                          <w:r>
                            <w:rPr>
                              <w:w w:val="111"/>
                              <w:sz w:val="18"/>
                            </w:rPr>
                            <w:t>09</w:t>
                          </w:r>
                        </w:p>
                      </w:txbxContent>
                    </wps:txbx>
                    <wps:bodyPr lIns="0" tIns="0" rIns="0" bIns="0" upright="1"/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文本框 6" o:spid="_x0000_s1027" type="#_x0000_t202" style="position:absolute;margin-left:471.6pt;margin-top:793.1pt;width:35pt;height:14.1pt;z-index:-25165516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" filled="f" stroked="f">
              <v:textbox inset="0,0,0,0">
                <w:txbxContent>
                  <w:p w:rsidR="008D40A1" w:rsidRDefault="00B4790B">
                    <w:pPr>
                      <w:spacing w:before="32"/>
                      <w:ind w:left="40"/>
                      <w:rPr>
                        <w:sz w:val="18"/>
                      </w:rPr>
                    </w:pPr>
                    <w:r>
                      <w:fldChar w:fldCharType="begin"/>
                    </w:r>
                    <w:r>
                      <w:rPr>
                        <w:w w:val="111"/>
                        <w:sz w:val="18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86142A">
                      <w:rPr>
                        <w:noProof/>
                        <w:w w:val="111"/>
                        <w:sz w:val="18"/>
                      </w:rPr>
                      <w:t>1</w:t>
                    </w:r>
                    <w:r>
                      <w:fldChar w:fldCharType="end"/>
                    </w:r>
                    <w:r>
                      <w:rPr>
                        <w:spacing w:val="1"/>
                        <w:sz w:val="18"/>
                      </w:rPr>
                      <w:t xml:space="preserve"> </w:t>
                    </w:r>
                    <w:r>
                      <w:rPr>
                        <w:w w:val="55"/>
                        <w:sz w:val="18"/>
                      </w:rPr>
                      <w:t>/</w:t>
                    </w:r>
                    <w:r>
                      <w:rPr>
                        <w:spacing w:val="-2"/>
                        <w:w w:val="111"/>
                        <w:sz w:val="18"/>
                      </w:rPr>
                      <w:t>2</w:t>
                    </w:r>
                    <w:r>
                      <w:rPr>
                        <w:w w:val="111"/>
                        <w:sz w:val="18"/>
                      </w:rPr>
                      <w:t>09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D40A1" w:rsidRDefault="00B4790B">
    <w:pPr>
      <w:pStyle w:val="a3"/>
      <w:spacing w:line="14" w:lineRule="auto"/>
      <w:rPr>
        <w:sz w:val="20"/>
      </w:rPr>
    </w:pPr>
    <w:r>
      <w:rPr>
        <w:noProof/>
        <w:lang w:val="en-US" w:bidi="ar-SA"/>
      </w:rPr>
      <mc:AlternateContent>
        <mc:Choice Requires="wps">
          <w:drawing>
            <wp:anchor distT="0" distB="0" distL="114300" distR="114300" simplePos="0" relativeHeight="251662336" behindDoc="1" locked="0" layoutInCell="1" allowOverlap="1">
              <wp:simplePos x="0" y="0"/>
              <wp:positionH relativeFrom="page">
                <wp:posOffset>1123315</wp:posOffset>
              </wp:positionH>
              <wp:positionV relativeFrom="page">
                <wp:posOffset>9979025</wp:posOffset>
              </wp:positionV>
              <wp:extent cx="5314950" cy="0"/>
              <wp:effectExtent l="0" t="19050" r="6350" b="19050"/>
              <wp:wrapNone/>
              <wp:docPr id="795" name="直线 1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5314950" cy="0"/>
                      </a:xfrm>
                      <a:prstGeom prst="line">
                        <a:avLst/>
                      </a:prstGeom>
                      <a:ln w="38100" cap="flat" cmpd="sng">
                        <a:solidFill>
                          <a:srgbClr val="A4A4A4"/>
                        </a:solidFill>
                        <a:prstDash val="solid"/>
                        <a:headEnd type="none" w="med" len="med"/>
                        <a:tailEnd type="none" w="med" len="med"/>
                      </a:ln>
                    </wps:spPr>
                    <wps:bodyPr/>
                  </wps:wsp>
                </a:graphicData>
              </a:graphic>
            </wp:anchor>
          </w:drawing>
        </mc:Choice>
        <mc:Fallback>
          <w:pict>
            <v:line w14:anchorId="1ACE0814" id="直线 11" o:spid="_x0000_s1026" style="position:absolute;left:0;text-align:left;z-index:-25165414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" from="88.45pt,785.75pt" to="506.95pt,785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" strokecolor="#a4a4a4" strokeweight="3pt">
              <w10:wrap anchorx="page" anchory="page"/>
            </v:line>
          </w:pict>
        </mc:Fallback>
      </mc:AlternateContent>
    </w:r>
    <w:r>
      <w:rPr>
        <w:noProof/>
        <w:lang w:val="en-US" w:bidi="ar-SA"/>
      </w:rPr>
      <mc:AlternateContent>
        <mc:Choice Requires="wps">
          <w:drawing>
            <wp:anchor distT="0" distB="0" distL="114300" distR="114300" simplePos="0" relativeHeight="251663360" behindDoc="1" locked="0" layoutInCell="1" allowOverlap="1">
              <wp:simplePos x="0" y="0"/>
              <wp:positionH relativeFrom="page">
                <wp:posOffset>5925185</wp:posOffset>
              </wp:positionH>
              <wp:positionV relativeFrom="page">
                <wp:posOffset>10072370</wp:posOffset>
              </wp:positionV>
              <wp:extent cx="509270" cy="179070"/>
              <wp:effectExtent l="0" t="0" r="0" b="0"/>
              <wp:wrapNone/>
              <wp:docPr id="796" name="文本框 1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509270" cy="1790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:rsidR="008D40A1" w:rsidRDefault="00B4790B">
                          <w:pPr>
                            <w:spacing w:before="32"/>
                            <w:ind w:left="40"/>
                            <w:rPr>
                              <w:sz w:val="18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w w:val="111"/>
                              <w:sz w:val="1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86142A">
                            <w:rPr>
                              <w:noProof/>
                              <w:w w:val="111"/>
                              <w:sz w:val="18"/>
                            </w:rPr>
                            <w:t>14</w:t>
                          </w:r>
                          <w:r>
                            <w:fldChar w:fldCharType="end"/>
                          </w:r>
                          <w:r>
                            <w:rPr>
                              <w:spacing w:val="2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spacing w:val="-2"/>
                              <w:w w:val="55"/>
                              <w:sz w:val="18"/>
                            </w:rPr>
                            <w:t>/</w:t>
                          </w:r>
                          <w:r>
                            <w:rPr>
                              <w:w w:val="111"/>
                              <w:sz w:val="18"/>
                            </w:rPr>
                            <w:t>209</w:t>
                          </w:r>
                        </w:p>
                      </w:txbxContent>
                    </wps:txbx>
                    <wps:bodyPr lIns="0" tIns="0" rIns="0" bIns="0" upright="1"/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文本框 12" o:spid="_x0000_s1028" type="#_x0000_t202" style="position:absolute;margin-left:466.55pt;margin-top:793.1pt;width:40.1pt;height:14.1pt;z-index:-25165312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" filled="f" stroked="f">
              <v:textbox inset="0,0,0,0">
                <w:txbxContent>
                  <w:p w:rsidR="008D40A1" w:rsidRDefault="00B4790B">
                    <w:pPr>
                      <w:spacing w:before="32"/>
                      <w:ind w:left="40"/>
                      <w:rPr>
                        <w:sz w:val="18"/>
                      </w:rPr>
                    </w:pPr>
                    <w:r>
                      <w:fldChar w:fldCharType="begin"/>
                    </w:r>
                    <w:r>
                      <w:rPr>
                        <w:w w:val="111"/>
                        <w:sz w:val="18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86142A">
                      <w:rPr>
                        <w:noProof/>
                        <w:w w:val="111"/>
                        <w:sz w:val="18"/>
                      </w:rPr>
                      <w:t>14</w:t>
                    </w:r>
                    <w:r>
                      <w:fldChar w:fldCharType="end"/>
                    </w:r>
                    <w:r>
                      <w:rPr>
                        <w:spacing w:val="2"/>
                        <w:sz w:val="18"/>
                      </w:rPr>
                      <w:t xml:space="preserve"> </w:t>
                    </w:r>
                    <w:r>
                      <w:rPr>
                        <w:spacing w:val="-2"/>
                        <w:w w:val="55"/>
                        <w:sz w:val="18"/>
                      </w:rPr>
                      <w:t>/</w:t>
                    </w:r>
                    <w:r>
                      <w:rPr>
                        <w:w w:val="111"/>
                        <w:sz w:val="18"/>
                      </w:rPr>
                      <w:t>209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1712B" w:rsidRDefault="0051712B">
      <w:r>
        <w:separator/>
      </w:r>
    </w:p>
  </w:footnote>
  <w:footnote w:type="continuationSeparator" w:id="0">
    <w:p w:rsidR="0051712B" w:rsidRDefault="0051712B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D40A1" w:rsidRDefault="00B4790B">
    <w:pPr>
      <w:pStyle w:val="a3"/>
      <w:spacing w:line="14" w:lineRule="auto"/>
      <w:rPr>
        <w:sz w:val="20"/>
      </w:rPr>
    </w:pPr>
    <w:r>
      <w:rPr>
        <w:noProof/>
        <w:lang w:val="en-US" w:bidi="ar-SA"/>
      </w:rPr>
      <mc:AlternateContent>
        <mc:Choice Requires="wpg">
          <w:drawing>
            <wp:anchor distT="0" distB="0" distL="114300" distR="114300" simplePos="0" relativeHeight="251659264" behindDoc="1" locked="0" layoutInCell="1" allowOverlap="1">
              <wp:simplePos x="0" y="0"/>
              <wp:positionH relativeFrom="page">
                <wp:posOffset>1123315</wp:posOffset>
              </wp:positionH>
              <wp:positionV relativeFrom="page">
                <wp:posOffset>501015</wp:posOffset>
              </wp:positionV>
              <wp:extent cx="5315585" cy="56515"/>
              <wp:effectExtent l="0" t="0" r="5715" b="6985"/>
              <wp:wrapNone/>
              <wp:docPr id="792" name="组合 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315585" cy="56515"/>
                        <a:chOff x="1769" y="790"/>
                        <a:chExt cx="8371" cy="89"/>
                      </a:xfrm>
                    </wpg:grpSpPr>
                    <wps:wsp>
                      <wps:cNvPr id="790" name="直线 2"/>
                      <wps:cNvCnPr/>
                      <wps:spPr>
                        <a:xfrm>
                          <a:off x="1769" y="848"/>
                          <a:ext cx="8370" cy="0"/>
                        </a:xfrm>
                        <a:prstGeom prst="line">
                          <a:avLst/>
                        </a:prstGeom>
                        <a:ln w="38100" cap="flat" cmpd="sng">
                          <a:solidFill>
                            <a:srgbClr val="612322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/>
                    </wps:wsp>
                    <wps:wsp>
                      <wps:cNvPr id="791" name="直线 3"/>
                      <wps:cNvCnPr/>
                      <wps:spPr>
                        <a:xfrm>
                          <a:off x="1769" y="797"/>
                          <a:ext cx="8370" cy="0"/>
                        </a:xfrm>
                        <a:prstGeom prst="line">
                          <a:avLst/>
                        </a:prstGeom>
                        <a:ln w="9144" cap="flat" cmpd="sng">
                          <a:solidFill>
                            <a:srgbClr val="612322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570C0FF9" id="组合 1" o:spid="_x0000_s1026" style="position:absolute;left:0;text-align:left;margin-left:88.45pt;margin-top:39.45pt;width:418.55pt;height:4.45pt;z-index:-251657216;mso-position-horizontal-relative:page;mso-position-vertical-relative:page" coordorigin="1769,790" coordsize="8371,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">
              <v:line id="直线 2" o:spid="_x0000_s1027" style="position:absolute;visibility:visible;mso-wrap-style:square" from="1769,848" to="10139,84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XxS88QAAADcAAAADwAAAGRycy9kb3ducmV2LnhtbERPW2vCMBR+H/gfwhH2Mmy6MabWRpFB&#10;YYPB8Ib6dmiObbE5KUms3b9fHgZ7/Pju+WowrejJ+cayguckBUFcWt1wpWC/KyYzED4ga2wtk4If&#10;8rBajh5yzLS984b6bahEDGGfoYI6hC6T0pc1GfSJ7Ygjd7HOYIjQVVI7vMdw08qXNH2TBhuODTV2&#10;9F5Ted3ejAJzfD3cjjMKT8W5P1wLd/r8+rZKPY6H9QJEoCH8i//cH1rBdB7nxzPxCMjlL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9fFLzxAAAANwAAAAPAAAAAAAAAAAA&#10;AAAAAKECAABkcnMvZG93bnJldi54bWxQSwUGAAAAAAQABAD5AAAAkgMAAAAA&#10;" strokecolor="#612322" strokeweight="3pt"/>
              <v:line id="直线 3" o:spid="_x0000_s1028" style="position:absolute;visibility:visible;mso-wrap-style:square" from="1769,797" to="10139,79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+kGkMQAAADcAAAADwAAAGRycy9kb3ducmV2LnhtbESP0WrCQBRE3wv9h+UW+lY3FmprzEZK&#10;ilACUkz9gEv2mgSzd8PuVpN+vSsIPg4zc4bJ1qPpxYmc7ywrmM8SEMS11R03Cva/m5cPED4ga+wt&#10;k4KJPKzzx4cMU23PvKNTFRoRIexTVNCGMKRS+rolg35mB+LoHawzGKJ0jdQOzxFuevmaJAtpsOO4&#10;0OJARUv1sfozCqiftg6bt3L6WX7ZTVlgV/yXSj0/jZ8rEIHGcA/f2t9awftyDtcz8QjI/AI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X6QaQxAAAANwAAAAPAAAAAAAAAAAA&#10;AAAAAKECAABkcnMvZG93bnJldi54bWxQSwUGAAAAAAQABAD5AAAAkgMAAAAA&#10;" strokecolor="#612322" strokeweight=".72pt"/>
              <w10:wrap anchorx="page" anchory="page"/>
            </v:group>
          </w:pict>
        </mc:Fallback>
      </mc:AlternateContent>
    </w:r>
    <w:r>
      <w:rPr>
        <w:noProof/>
        <w:lang w:val="en-US" w:bidi="ar-SA"/>
      </w:rPr>
      <mc:AlternateContent>
        <mc:Choice Requires="wps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posOffset>1129030</wp:posOffset>
              </wp:positionH>
              <wp:positionV relativeFrom="page">
                <wp:posOffset>299085</wp:posOffset>
              </wp:positionV>
              <wp:extent cx="1549400" cy="179070"/>
              <wp:effectExtent l="0" t="0" r="0" b="0"/>
              <wp:wrapNone/>
              <wp:docPr id="793" name="文本框 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49400" cy="1790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:rsidR="008D40A1" w:rsidRDefault="00B4790B">
                          <w:pPr>
                            <w:spacing w:before="32"/>
                            <w:ind w:left="20"/>
                            <w:rPr>
                              <w:sz w:val="18"/>
                            </w:rPr>
                          </w:pPr>
                          <w:r>
                            <w:rPr>
                              <w:rFonts w:hint="eastAsia"/>
                              <w:w w:val="95"/>
                              <w:sz w:val="18"/>
                              <w:lang w:val="en-US"/>
                            </w:rPr>
                            <w:t>其他交易</w:t>
                          </w:r>
                          <w:r>
                            <w:rPr>
                              <w:w w:val="95"/>
                              <w:sz w:val="18"/>
                            </w:rPr>
                            <w:t>代理-招标人操作手册</w:t>
                          </w:r>
                        </w:p>
                      </w:txbxContent>
                    </wps:txbx>
                    <wps:bodyPr lIns="0" tIns="0" rIns="0" bIns="0" upright="1"/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文本框 4" o:spid="_x0000_s1026" type="#_x0000_t202" style="position:absolute;margin-left:88.9pt;margin-top:23.55pt;width:122pt;height:14.1pt;z-index:-25165619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" filled="f" stroked="f">
              <v:textbox inset="0,0,0,0">
                <w:txbxContent>
                  <w:p w:rsidR="008D40A1" w:rsidRDefault="00B4790B">
                    <w:pPr>
                      <w:spacing w:before="32"/>
                      <w:ind w:left="20"/>
                      <w:rPr>
                        <w:sz w:val="18"/>
                      </w:rPr>
                    </w:pPr>
                    <w:r>
                      <w:rPr>
                        <w:rFonts w:hint="eastAsia"/>
                        <w:w w:val="95"/>
                        <w:sz w:val="18"/>
                        <w:lang w:val="en-US"/>
                      </w:rPr>
                      <w:t>其他交易</w:t>
                    </w:r>
                    <w:r>
                      <w:rPr>
                        <w:w w:val="95"/>
                        <w:sz w:val="18"/>
                      </w:rPr>
                      <w:t>代理-招标人操作手册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8C29DADB"/>
    <w:multiLevelType w:val="singleLevel"/>
    <w:tmpl w:val="8C29DADB"/>
    <w:lvl w:ilvl="0">
      <w:start w:val="2"/>
      <w:numFmt w:val="decimal"/>
      <w:suff w:val="nothing"/>
      <w:lvlText w:val="%1、"/>
      <w:lvlJc w:val="left"/>
    </w:lvl>
  </w:abstractNum>
  <w:abstractNum w:abstractNumId="1">
    <w:nsid w:val="921BFA3D"/>
    <w:multiLevelType w:val="singleLevel"/>
    <w:tmpl w:val="921BFA3D"/>
    <w:lvl w:ilvl="0">
      <w:start w:val="1"/>
      <w:numFmt w:val="decimal"/>
      <w:suff w:val="nothing"/>
      <w:lvlText w:val="%1、"/>
      <w:lvlJc w:val="left"/>
      <w:pPr>
        <w:ind w:left="-97"/>
      </w:pPr>
    </w:lvl>
  </w:abstractNum>
  <w:abstractNum w:abstractNumId="2">
    <w:nsid w:val="5B5E8265"/>
    <w:multiLevelType w:val="singleLevel"/>
    <w:tmpl w:val="5B5E8265"/>
    <w:lvl w:ilvl="0">
      <w:start w:val="1"/>
      <w:numFmt w:val="decimal"/>
      <w:suff w:val="nothing"/>
      <w:lvlText w:val="%1、"/>
      <w:lvlJc w:val="left"/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bordersDoNotSurroundHeader/>
  <w:bordersDoNotSurroundFooter/>
  <w:defaultTabStop w:val="720"/>
  <w:drawingGridHorizontalSpacing w:val="110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ulTrailSpace/>
    <w:doNotExpandShiftReturn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2EyMmQxMGM3Mjk1NGU4ZmMyMjY4ZTk3NmQ0YzY5ZTkifQ=="/>
  </w:docVars>
  <w:rsids>
    <w:rsidRoot w:val="008D40A1"/>
    <w:rsid w:val="0051712B"/>
    <w:rsid w:val="006D5278"/>
    <w:rsid w:val="007A4E3E"/>
    <w:rsid w:val="0086142A"/>
    <w:rsid w:val="008D40A1"/>
    <w:rsid w:val="00B4790B"/>
    <w:rsid w:val="00F2742C"/>
    <w:rsid w:val="011F7341"/>
    <w:rsid w:val="018D6FF8"/>
    <w:rsid w:val="031D766C"/>
    <w:rsid w:val="04155920"/>
    <w:rsid w:val="04DD45FB"/>
    <w:rsid w:val="05043AAD"/>
    <w:rsid w:val="05291F8C"/>
    <w:rsid w:val="05D45367"/>
    <w:rsid w:val="07721522"/>
    <w:rsid w:val="080752BC"/>
    <w:rsid w:val="096D50DB"/>
    <w:rsid w:val="098158EB"/>
    <w:rsid w:val="0A345828"/>
    <w:rsid w:val="0A766BCC"/>
    <w:rsid w:val="0B2955B4"/>
    <w:rsid w:val="0C1C701D"/>
    <w:rsid w:val="0DB461AA"/>
    <w:rsid w:val="0EFC3981"/>
    <w:rsid w:val="0F7611AE"/>
    <w:rsid w:val="0F9A13CF"/>
    <w:rsid w:val="1037427F"/>
    <w:rsid w:val="10637A13"/>
    <w:rsid w:val="124C449B"/>
    <w:rsid w:val="131342D8"/>
    <w:rsid w:val="13CD5CEA"/>
    <w:rsid w:val="14423DE3"/>
    <w:rsid w:val="149B087A"/>
    <w:rsid w:val="164B3423"/>
    <w:rsid w:val="1732013F"/>
    <w:rsid w:val="17F35AC8"/>
    <w:rsid w:val="18821B93"/>
    <w:rsid w:val="1A4F3BFE"/>
    <w:rsid w:val="1A693E78"/>
    <w:rsid w:val="1AB86680"/>
    <w:rsid w:val="1BD54EB4"/>
    <w:rsid w:val="1BF8721B"/>
    <w:rsid w:val="1CD6176F"/>
    <w:rsid w:val="1D1079D9"/>
    <w:rsid w:val="1D116EE3"/>
    <w:rsid w:val="1D2E70E7"/>
    <w:rsid w:val="1E062CB9"/>
    <w:rsid w:val="1E531EE5"/>
    <w:rsid w:val="1E6F3A27"/>
    <w:rsid w:val="1E881849"/>
    <w:rsid w:val="1EED151B"/>
    <w:rsid w:val="1F1C595D"/>
    <w:rsid w:val="20D364EF"/>
    <w:rsid w:val="214E697E"/>
    <w:rsid w:val="216655B5"/>
    <w:rsid w:val="2383244E"/>
    <w:rsid w:val="24716F8C"/>
    <w:rsid w:val="24C02676"/>
    <w:rsid w:val="269E1A3A"/>
    <w:rsid w:val="26CD0BBB"/>
    <w:rsid w:val="27063D84"/>
    <w:rsid w:val="271B474C"/>
    <w:rsid w:val="27E26E20"/>
    <w:rsid w:val="28C055AB"/>
    <w:rsid w:val="2C4D3FC9"/>
    <w:rsid w:val="2C852B6B"/>
    <w:rsid w:val="2CD16D88"/>
    <w:rsid w:val="2CF11332"/>
    <w:rsid w:val="2D5E58CA"/>
    <w:rsid w:val="2DD815E9"/>
    <w:rsid w:val="2DDC528E"/>
    <w:rsid w:val="2DF857E7"/>
    <w:rsid w:val="2F257922"/>
    <w:rsid w:val="30321B38"/>
    <w:rsid w:val="30445E41"/>
    <w:rsid w:val="31006895"/>
    <w:rsid w:val="32EA40BD"/>
    <w:rsid w:val="343F40C7"/>
    <w:rsid w:val="343F7BEB"/>
    <w:rsid w:val="344572AC"/>
    <w:rsid w:val="352570E5"/>
    <w:rsid w:val="35B54174"/>
    <w:rsid w:val="35DB46D3"/>
    <w:rsid w:val="36125459"/>
    <w:rsid w:val="363E1AE1"/>
    <w:rsid w:val="373D070E"/>
    <w:rsid w:val="37A33DEB"/>
    <w:rsid w:val="37FC52D3"/>
    <w:rsid w:val="38F8742F"/>
    <w:rsid w:val="395A1104"/>
    <w:rsid w:val="3AFA0DF0"/>
    <w:rsid w:val="3B4B6250"/>
    <w:rsid w:val="3C7E335B"/>
    <w:rsid w:val="3CD613E9"/>
    <w:rsid w:val="3DFF005A"/>
    <w:rsid w:val="3E244EE5"/>
    <w:rsid w:val="3ED37941"/>
    <w:rsid w:val="40661EE4"/>
    <w:rsid w:val="41076015"/>
    <w:rsid w:val="41195A0C"/>
    <w:rsid w:val="412134DF"/>
    <w:rsid w:val="4292490D"/>
    <w:rsid w:val="4481745C"/>
    <w:rsid w:val="459667A2"/>
    <w:rsid w:val="459F47D5"/>
    <w:rsid w:val="46C16AB7"/>
    <w:rsid w:val="475278BE"/>
    <w:rsid w:val="479B06D1"/>
    <w:rsid w:val="47FD74A0"/>
    <w:rsid w:val="48065A3F"/>
    <w:rsid w:val="48147269"/>
    <w:rsid w:val="486220DE"/>
    <w:rsid w:val="48684BFE"/>
    <w:rsid w:val="48DB38E3"/>
    <w:rsid w:val="498375C0"/>
    <w:rsid w:val="4BE8795D"/>
    <w:rsid w:val="4D4802EE"/>
    <w:rsid w:val="4E28686B"/>
    <w:rsid w:val="4E306045"/>
    <w:rsid w:val="4EC01C1A"/>
    <w:rsid w:val="4EC421AA"/>
    <w:rsid w:val="514E0864"/>
    <w:rsid w:val="517B51EF"/>
    <w:rsid w:val="519258FC"/>
    <w:rsid w:val="51DA3794"/>
    <w:rsid w:val="522A39D8"/>
    <w:rsid w:val="522B2715"/>
    <w:rsid w:val="53387788"/>
    <w:rsid w:val="53661106"/>
    <w:rsid w:val="543C5B7E"/>
    <w:rsid w:val="55A35C07"/>
    <w:rsid w:val="56CD5150"/>
    <w:rsid w:val="56E46059"/>
    <w:rsid w:val="58500BE4"/>
    <w:rsid w:val="58B67013"/>
    <w:rsid w:val="59195732"/>
    <w:rsid w:val="59443607"/>
    <w:rsid w:val="5B4F7685"/>
    <w:rsid w:val="5B6E4AD1"/>
    <w:rsid w:val="5C8C52D9"/>
    <w:rsid w:val="5CE13766"/>
    <w:rsid w:val="60820DD2"/>
    <w:rsid w:val="61FE4473"/>
    <w:rsid w:val="62057B94"/>
    <w:rsid w:val="62EE3653"/>
    <w:rsid w:val="635822A8"/>
    <w:rsid w:val="63A261FA"/>
    <w:rsid w:val="63E9335C"/>
    <w:rsid w:val="65390082"/>
    <w:rsid w:val="65435DE9"/>
    <w:rsid w:val="65A35309"/>
    <w:rsid w:val="667D3BE4"/>
    <w:rsid w:val="690C7DA3"/>
    <w:rsid w:val="693546A4"/>
    <w:rsid w:val="6AC41FD2"/>
    <w:rsid w:val="6B634D19"/>
    <w:rsid w:val="6B916358"/>
    <w:rsid w:val="6C834E4C"/>
    <w:rsid w:val="6DB13A3A"/>
    <w:rsid w:val="6DFF640B"/>
    <w:rsid w:val="6E9E14B7"/>
    <w:rsid w:val="6FB46AB9"/>
    <w:rsid w:val="707A1AB0"/>
    <w:rsid w:val="70CE23CD"/>
    <w:rsid w:val="721D4FBE"/>
    <w:rsid w:val="72F25079"/>
    <w:rsid w:val="73610D05"/>
    <w:rsid w:val="73CF6FF6"/>
    <w:rsid w:val="7475039B"/>
    <w:rsid w:val="74D55380"/>
    <w:rsid w:val="74D64C5E"/>
    <w:rsid w:val="783E7867"/>
    <w:rsid w:val="78EC7724"/>
    <w:rsid w:val="79184712"/>
    <w:rsid w:val="79C67B14"/>
    <w:rsid w:val="79D5222A"/>
    <w:rsid w:val="79F85A9C"/>
    <w:rsid w:val="7BEE5100"/>
    <w:rsid w:val="7C6872DF"/>
    <w:rsid w:val="7CC11C19"/>
    <w:rsid w:val="7CF229CE"/>
    <w:rsid w:val="7DA106A4"/>
    <w:rsid w:val="7DDC1631"/>
    <w:rsid w:val="7E1C1010"/>
    <w:rsid w:val="7E272E65"/>
    <w:rsid w:val="7F0919DB"/>
    <w:rsid w:val="7F264B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6F1D52ED-8585-4BE2-A61E-7269A97D58A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71">
    <w:lsdException w:name="Normal" w:uiPriority="1" w:qFormat="1"/>
    <w:lsdException w:name="heading 1" w:uiPriority="1" w:qFormat="1"/>
    <w:lsdException w:name="heading 2" w:uiPriority="1" w:qFormat="1"/>
    <w:lsdException w:name="heading 3" w:uiPriority="1" w:qFormat="1"/>
    <w:lsdException w:name="heading 4" w:uiPriority="1" w:qFormat="1"/>
    <w:lsdException w:name="heading 5" w:uiPriority="1" w:qFormat="1"/>
    <w:lsdException w:name="heading 6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toc 1" w:uiPriority="1" w:qFormat="1"/>
    <w:lsdException w:name="toc 2" w:uiPriority="1" w:qFormat="1"/>
    <w:lsdException w:name="toc 3" w:qFormat="1"/>
    <w:lsdException w:name="caption" w:semiHidden="1" w:unhideWhenUsed="1" w:qFormat="1"/>
    <w:lsdException w:name="Title" w:qFormat="1"/>
    <w:lsdException w:name="Default Paragraph Font" w:semiHidden="1" w:uiPriority="1" w:unhideWhenUsed="1" w:qFormat="1"/>
    <w:lsdException w:name="Body Text" w:uiPriority="1" w:qFormat="1"/>
    <w:lsdException w:name="Subtitle" w:qFormat="1"/>
    <w:lsdException w:name="Hyperlink" w:qFormat="1"/>
    <w:lsdException w:name="FollowedHyperlink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HTML Acronym" w:qFormat="1"/>
    <w:lsdException w:name="HTML Cite" w:qFormat="1"/>
    <w:lsdException w:name="HTML Code" w:qFormat="1"/>
    <w:lsdException w:name="HTML Definition" w:qFormat="1"/>
    <w:lsdException w:name="HTML Keyboard" w:qFormat="1"/>
    <w:lsdException w:name="HTML Sample" w:qFormat="1"/>
    <w:lsdException w:name="HTML Typewriter" w:qFormat="1"/>
    <w:lsdException w:name="HTML Variable" w:qFormat="1"/>
    <w:lsdException w:name="Normal Table" w:semiHidden="1" w:unhideWhenUsed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1" w:qFormat="1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pPr>
      <w:widowControl w:val="0"/>
      <w:autoSpaceDE w:val="0"/>
      <w:autoSpaceDN w:val="0"/>
    </w:pPr>
    <w:rPr>
      <w:rFonts w:ascii="宋体" w:hAnsi="宋体" w:cs="宋体"/>
      <w:sz w:val="22"/>
      <w:szCs w:val="22"/>
      <w:lang w:val="zh-CN" w:bidi="zh-CN"/>
    </w:rPr>
  </w:style>
  <w:style w:type="paragraph" w:styleId="1">
    <w:name w:val="heading 1"/>
    <w:basedOn w:val="a"/>
    <w:next w:val="a"/>
    <w:link w:val="1Char"/>
    <w:uiPriority w:val="1"/>
    <w:qFormat/>
    <w:pPr>
      <w:spacing w:before="16"/>
      <w:ind w:left="118"/>
      <w:outlineLvl w:val="0"/>
    </w:pPr>
    <w:rPr>
      <w:rFonts w:ascii="Microsoft JhengHei" w:eastAsia="Microsoft JhengHei" w:hAnsi="Microsoft JhengHei" w:cs="Microsoft JhengHei"/>
      <w:b/>
      <w:bCs/>
      <w:sz w:val="32"/>
      <w:szCs w:val="32"/>
    </w:rPr>
  </w:style>
  <w:style w:type="paragraph" w:styleId="2">
    <w:name w:val="heading 2"/>
    <w:basedOn w:val="a"/>
    <w:next w:val="a"/>
    <w:link w:val="2Char"/>
    <w:uiPriority w:val="1"/>
    <w:qFormat/>
    <w:pPr>
      <w:ind w:left="2947" w:hanging="562"/>
      <w:outlineLvl w:val="1"/>
    </w:pPr>
    <w:rPr>
      <w:rFonts w:ascii="Microsoft JhengHei" w:eastAsia="Microsoft JhengHei" w:hAnsi="Microsoft JhengHei" w:cs="Microsoft JhengHei"/>
      <w:b/>
      <w:bCs/>
      <w:sz w:val="28"/>
      <w:szCs w:val="28"/>
    </w:rPr>
  </w:style>
  <w:style w:type="paragraph" w:styleId="3">
    <w:name w:val="heading 3"/>
    <w:basedOn w:val="a"/>
    <w:next w:val="a"/>
    <w:link w:val="3Char"/>
    <w:uiPriority w:val="1"/>
    <w:qFormat/>
    <w:pPr>
      <w:spacing w:before="2"/>
      <w:ind w:left="118"/>
      <w:outlineLvl w:val="2"/>
    </w:pPr>
    <w:rPr>
      <w:rFonts w:ascii="Microsoft JhengHei" w:eastAsia="Microsoft JhengHei" w:hAnsi="Microsoft JhengHei" w:cs="Microsoft JhengHei"/>
      <w:b/>
      <w:bCs/>
    </w:rPr>
  </w:style>
  <w:style w:type="paragraph" w:styleId="4">
    <w:name w:val="heading 4"/>
    <w:basedOn w:val="a"/>
    <w:next w:val="a"/>
    <w:uiPriority w:val="1"/>
    <w:qFormat/>
    <w:pPr>
      <w:ind w:left="118"/>
      <w:outlineLvl w:val="3"/>
    </w:pPr>
  </w:style>
  <w:style w:type="paragraph" w:styleId="5">
    <w:name w:val="heading 5"/>
    <w:basedOn w:val="a"/>
    <w:next w:val="a"/>
    <w:uiPriority w:val="1"/>
    <w:qFormat/>
    <w:pPr>
      <w:ind w:left="538"/>
      <w:outlineLvl w:val="4"/>
    </w:pPr>
    <w:rPr>
      <w:rFonts w:ascii="Microsoft JhengHei" w:eastAsia="Microsoft JhengHei" w:hAnsi="Microsoft JhengHei" w:cs="Microsoft JhengHei"/>
      <w:b/>
      <w:bCs/>
      <w:sz w:val="21"/>
      <w:szCs w:val="21"/>
    </w:rPr>
  </w:style>
  <w:style w:type="paragraph" w:styleId="6">
    <w:name w:val="heading 6"/>
    <w:basedOn w:val="a"/>
    <w:next w:val="a"/>
    <w:unhideWhenUsed/>
    <w:qFormat/>
    <w:pPr>
      <w:keepNext/>
      <w:keepLines/>
      <w:spacing w:before="240" w:after="64" w:line="317" w:lineRule="auto"/>
      <w:outlineLvl w:val="5"/>
    </w:pPr>
    <w:rPr>
      <w:rFonts w:ascii="Arial" w:eastAsia="黑体" w:hAnsi="Arial"/>
      <w:b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Char"/>
    <w:uiPriority w:val="1"/>
    <w:qFormat/>
    <w:rPr>
      <w:sz w:val="21"/>
      <w:szCs w:val="21"/>
    </w:rPr>
  </w:style>
  <w:style w:type="paragraph" w:styleId="30">
    <w:name w:val="toc 3"/>
    <w:basedOn w:val="a"/>
    <w:next w:val="a"/>
    <w:link w:val="3Char0"/>
    <w:qFormat/>
    <w:pPr>
      <w:ind w:leftChars="400" w:left="840"/>
    </w:pPr>
  </w:style>
  <w:style w:type="paragraph" w:styleId="10">
    <w:name w:val="toc 1"/>
    <w:basedOn w:val="a"/>
    <w:next w:val="a"/>
    <w:link w:val="1Char0"/>
    <w:uiPriority w:val="1"/>
    <w:qFormat/>
    <w:pPr>
      <w:spacing w:before="355"/>
      <w:ind w:left="1381" w:right="543" w:hanging="1382"/>
      <w:jc w:val="right"/>
    </w:pPr>
    <w:rPr>
      <w:sz w:val="21"/>
      <w:szCs w:val="21"/>
    </w:rPr>
  </w:style>
  <w:style w:type="paragraph" w:styleId="20">
    <w:name w:val="toc 2"/>
    <w:basedOn w:val="a"/>
    <w:next w:val="a"/>
    <w:uiPriority w:val="1"/>
    <w:qFormat/>
    <w:pPr>
      <w:spacing w:before="355"/>
      <w:ind w:left="1381" w:hanging="424"/>
    </w:pPr>
    <w:rPr>
      <w:sz w:val="21"/>
      <w:szCs w:val="21"/>
    </w:rPr>
  </w:style>
  <w:style w:type="character" w:styleId="a4">
    <w:name w:val="Strong"/>
    <w:basedOn w:val="a0"/>
    <w:qFormat/>
  </w:style>
  <w:style w:type="character" w:styleId="a5">
    <w:name w:val="FollowedHyperlink"/>
    <w:basedOn w:val="a0"/>
    <w:qFormat/>
    <w:rPr>
      <w:color w:val="5C5C5C"/>
      <w:u w:val="none"/>
    </w:rPr>
  </w:style>
  <w:style w:type="character" w:styleId="a6">
    <w:name w:val="Emphasis"/>
    <w:basedOn w:val="a0"/>
    <w:qFormat/>
  </w:style>
  <w:style w:type="character" w:styleId="HTML">
    <w:name w:val="HTML Definition"/>
    <w:basedOn w:val="a0"/>
    <w:qFormat/>
  </w:style>
  <w:style w:type="character" w:styleId="HTML0">
    <w:name w:val="HTML Typewriter"/>
    <w:basedOn w:val="a0"/>
    <w:qFormat/>
    <w:rPr>
      <w:rFonts w:ascii="monospace" w:eastAsia="monospace" w:hAnsi="monospace" w:cs="monospace" w:hint="default"/>
      <w:sz w:val="20"/>
    </w:rPr>
  </w:style>
  <w:style w:type="character" w:styleId="HTML1">
    <w:name w:val="HTML Acronym"/>
    <w:basedOn w:val="a0"/>
    <w:qFormat/>
  </w:style>
  <w:style w:type="character" w:styleId="HTML2">
    <w:name w:val="HTML Variable"/>
    <w:basedOn w:val="a0"/>
    <w:qFormat/>
  </w:style>
  <w:style w:type="character" w:styleId="a7">
    <w:name w:val="Hyperlink"/>
    <w:basedOn w:val="a0"/>
    <w:qFormat/>
    <w:rPr>
      <w:color w:val="5C5C5C"/>
      <w:u w:val="none"/>
    </w:rPr>
  </w:style>
  <w:style w:type="character" w:styleId="HTML3">
    <w:name w:val="HTML Code"/>
    <w:basedOn w:val="a0"/>
    <w:qFormat/>
    <w:rPr>
      <w:rFonts w:ascii="monospace" w:eastAsia="monospace" w:hAnsi="monospace" w:cs="monospace" w:hint="default"/>
      <w:sz w:val="20"/>
    </w:rPr>
  </w:style>
  <w:style w:type="character" w:styleId="HTML4">
    <w:name w:val="HTML Cite"/>
    <w:basedOn w:val="a0"/>
    <w:qFormat/>
  </w:style>
  <w:style w:type="character" w:styleId="HTML5">
    <w:name w:val="HTML Keyboard"/>
    <w:basedOn w:val="a0"/>
    <w:qFormat/>
    <w:rPr>
      <w:rFonts w:ascii="monospace" w:eastAsia="monospace" w:hAnsi="monospace" w:cs="monospace"/>
      <w:sz w:val="20"/>
    </w:rPr>
  </w:style>
  <w:style w:type="character" w:styleId="HTML6">
    <w:name w:val="HTML Sample"/>
    <w:basedOn w:val="a0"/>
    <w:qFormat/>
    <w:rPr>
      <w:rFonts w:ascii="monospace" w:eastAsia="monospace" w:hAnsi="monospace" w:cs="monospace" w:hint="default"/>
    </w:rPr>
  </w:style>
  <w:style w:type="table" w:customStyle="1" w:styleId="TableNormal">
    <w:name w:val="Table Normal"/>
    <w:uiPriority w:val="2"/>
    <w:semiHidden/>
    <w:unhideWhenUsed/>
    <w:qFormat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8">
    <w:name w:val="List Paragraph"/>
    <w:basedOn w:val="a"/>
    <w:uiPriority w:val="1"/>
    <w:qFormat/>
    <w:pPr>
      <w:spacing w:before="355"/>
      <w:ind w:left="1381" w:hanging="1382"/>
    </w:pPr>
  </w:style>
  <w:style w:type="paragraph" w:customStyle="1" w:styleId="TableParagraph">
    <w:name w:val="Table Paragraph"/>
    <w:basedOn w:val="a"/>
    <w:uiPriority w:val="1"/>
    <w:qFormat/>
  </w:style>
  <w:style w:type="character" w:customStyle="1" w:styleId="hover">
    <w:name w:val="hover"/>
    <w:basedOn w:val="a0"/>
    <w:qFormat/>
  </w:style>
  <w:style w:type="character" w:customStyle="1" w:styleId="hover1">
    <w:name w:val="hover1"/>
    <w:basedOn w:val="a0"/>
    <w:qFormat/>
    <w:rPr>
      <w:color w:val="2590EB"/>
    </w:rPr>
  </w:style>
  <w:style w:type="character" w:customStyle="1" w:styleId="hover2">
    <w:name w:val="hover2"/>
    <w:basedOn w:val="a0"/>
    <w:qFormat/>
    <w:rPr>
      <w:color w:val="2590EB"/>
    </w:rPr>
  </w:style>
  <w:style w:type="character" w:customStyle="1" w:styleId="hover3">
    <w:name w:val="hover3"/>
    <w:basedOn w:val="a0"/>
    <w:qFormat/>
    <w:rPr>
      <w:color w:val="2590EB"/>
      <w:shd w:val="clear" w:color="auto" w:fill="E9F4FD"/>
    </w:rPr>
  </w:style>
  <w:style w:type="character" w:customStyle="1" w:styleId="hover4">
    <w:name w:val="hover4"/>
    <w:basedOn w:val="a0"/>
    <w:qFormat/>
    <w:rPr>
      <w:color w:val="2590EB"/>
      <w:shd w:val="clear" w:color="auto" w:fill="E9F4FD"/>
    </w:rPr>
  </w:style>
  <w:style w:type="character" w:customStyle="1" w:styleId="Char">
    <w:name w:val="正文文本 Char"/>
    <w:link w:val="a3"/>
    <w:uiPriority w:val="1"/>
    <w:qFormat/>
    <w:rPr>
      <w:rFonts w:ascii="宋体" w:eastAsia="宋体" w:hAnsi="宋体" w:cs="宋体"/>
      <w:sz w:val="21"/>
      <w:szCs w:val="21"/>
      <w:lang w:val="zh-CN" w:eastAsia="zh-CN" w:bidi="zh-CN"/>
    </w:rPr>
  </w:style>
  <w:style w:type="character" w:customStyle="1" w:styleId="mini-outputtext1">
    <w:name w:val="mini-outputtext1"/>
    <w:basedOn w:val="a0"/>
    <w:qFormat/>
  </w:style>
  <w:style w:type="paragraph" w:customStyle="1" w:styleId="mini-messagebox-msg">
    <w:name w:val="mini-messagebox-msg"/>
    <w:basedOn w:val="a"/>
    <w:qFormat/>
    <w:pPr>
      <w:wordWrap w:val="0"/>
      <w:spacing w:line="240" w:lineRule="atLeast"/>
      <w:ind w:left="300"/>
    </w:pPr>
    <w:rPr>
      <w:rFonts w:cs="Times New Roman"/>
      <w:sz w:val="13"/>
      <w:szCs w:val="13"/>
      <w:lang w:val="en-US" w:bidi="ar-SA"/>
    </w:rPr>
  </w:style>
  <w:style w:type="character" w:customStyle="1" w:styleId="fui-acc-order1">
    <w:name w:val="fui-acc-order1"/>
    <w:basedOn w:val="a0"/>
    <w:qFormat/>
  </w:style>
  <w:style w:type="paragraph" w:customStyle="1" w:styleId="WPSOffice1">
    <w:name w:val="WPSOffice手动目录 1"/>
    <w:qFormat/>
  </w:style>
  <w:style w:type="paragraph" w:customStyle="1" w:styleId="WPSOffice2">
    <w:name w:val="WPSOffice手动目录 2"/>
    <w:qFormat/>
    <w:pPr>
      <w:ind w:leftChars="200" w:left="200"/>
    </w:pPr>
  </w:style>
  <w:style w:type="paragraph" w:customStyle="1" w:styleId="WPSOffice3">
    <w:name w:val="WPSOffice手动目录 3"/>
    <w:qFormat/>
    <w:pPr>
      <w:ind w:leftChars="400" w:left="400"/>
    </w:pPr>
  </w:style>
  <w:style w:type="character" w:customStyle="1" w:styleId="1Char">
    <w:name w:val="标题 1 Char"/>
    <w:link w:val="1"/>
    <w:uiPriority w:val="1"/>
    <w:qFormat/>
    <w:rPr>
      <w:rFonts w:ascii="Microsoft JhengHei" w:eastAsia="Microsoft JhengHei" w:hAnsi="Microsoft JhengHei" w:cs="Microsoft JhengHei"/>
      <w:b/>
      <w:bCs/>
      <w:sz w:val="32"/>
      <w:szCs w:val="32"/>
      <w:lang w:val="zh-CN" w:eastAsia="zh-CN" w:bidi="zh-CN"/>
    </w:rPr>
  </w:style>
  <w:style w:type="character" w:customStyle="1" w:styleId="2Char">
    <w:name w:val="标题 2 Char"/>
    <w:link w:val="2"/>
    <w:uiPriority w:val="1"/>
    <w:qFormat/>
    <w:rPr>
      <w:rFonts w:ascii="Microsoft JhengHei" w:eastAsia="Microsoft JhengHei" w:hAnsi="Microsoft JhengHei" w:cs="Microsoft JhengHei"/>
      <w:b/>
      <w:bCs/>
      <w:sz w:val="28"/>
      <w:szCs w:val="28"/>
      <w:lang w:val="zh-CN" w:eastAsia="zh-CN" w:bidi="zh-CN"/>
    </w:rPr>
  </w:style>
  <w:style w:type="character" w:customStyle="1" w:styleId="3Char">
    <w:name w:val="标题 3 Char"/>
    <w:link w:val="3"/>
    <w:uiPriority w:val="1"/>
    <w:qFormat/>
    <w:rPr>
      <w:rFonts w:ascii="Microsoft JhengHei" w:eastAsia="Microsoft JhengHei" w:hAnsi="Microsoft JhengHei" w:cs="Microsoft JhengHei"/>
      <w:b/>
      <w:bCs/>
      <w:sz w:val="22"/>
      <w:szCs w:val="22"/>
      <w:lang w:val="zh-CN" w:eastAsia="zh-CN" w:bidi="zh-CN"/>
    </w:rPr>
  </w:style>
  <w:style w:type="character" w:customStyle="1" w:styleId="3Char0">
    <w:name w:val="目录 3 Char"/>
    <w:link w:val="30"/>
    <w:qFormat/>
  </w:style>
  <w:style w:type="character" w:customStyle="1" w:styleId="1Char0">
    <w:name w:val="目录 1 Char"/>
    <w:link w:val="10"/>
    <w:uiPriority w:val="1"/>
    <w:qFormat/>
    <w:rPr>
      <w:rFonts w:ascii="宋体" w:eastAsia="宋体" w:hAnsi="宋体" w:cs="宋体"/>
      <w:sz w:val="21"/>
      <w:szCs w:val="21"/>
      <w:lang w:val="zh-CN" w:eastAsia="zh-CN" w:bidi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7.png"/><Relationship Id="rId21" Type="http://schemas.openxmlformats.org/officeDocument/2006/relationships/image" Target="media/image11.png"/><Relationship Id="rId42" Type="http://schemas.openxmlformats.org/officeDocument/2006/relationships/image" Target="media/image32.png"/><Relationship Id="rId63" Type="http://schemas.openxmlformats.org/officeDocument/2006/relationships/image" Target="media/image53.png"/><Relationship Id="rId84" Type="http://schemas.openxmlformats.org/officeDocument/2006/relationships/image" Target="media/image74.png"/><Relationship Id="rId138" Type="http://schemas.openxmlformats.org/officeDocument/2006/relationships/image" Target="media/image128.png"/><Relationship Id="rId159" Type="http://schemas.openxmlformats.org/officeDocument/2006/relationships/image" Target="media/image149.png"/><Relationship Id="rId170" Type="http://schemas.openxmlformats.org/officeDocument/2006/relationships/image" Target="media/image160.png"/><Relationship Id="rId107" Type="http://schemas.openxmlformats.org/officeDocument/2006/relationships/image" Target="media/image97.png"/><Relationship Id="rId11" Type="http://schemas.openxmlformats.org/officeDocument/2006/relationships/image" Target="media/image1.png"/><Relationship Id="rId32" Type="http://schemas.openxmlformats.org/officeDocument/2006/relationships/image" Target="media/image22.png"/><Relationship Id="rId53" Type="http://schemas.openxmlformats.org/officeDocument/2006/relationships/image" Target="media/image43.png"/><Relationship Id="rId74" Type="http://schemas.openxmlformats.org/officeDocument/2006/relationships/image" Target="media/image64.png"/><Relationship Id="rId128" Type="http://schemas.openxmlformats.org/officeDocument/2006/relationships/image" Target="media/image118.png"/><Relationship Id="rId149" Type="http://schemas.openxmlformats.org/officeDocument/2006/relationships/image" Target="media/image139.png"/><Relationship Id="rId5" Type="http://schemas.openxmlformats.org/officeDocument/2006/relationships/webSettings" Target="webSettings.xml"/><Relationship Id="rId95" Type="http://schemas.openxmlformats.org/officeDocument/2006/relationships/image" Target="media/image85.png"/><Relationship Id="rId160" Type="http://schemas.openxmlformats.org/officeDocument/2006/relationships/image" Target="media/image150.png"/><Relationship Id="rId181" Type="http://schemas.openxmlformats.org/officeDocument/2006/relationships/image" Target="media/image171.png"/><Relationship Id="rId22" Type="http://schemas.openxmlformats.org/officeDocument/2006/relationships/image" Target="media/image12.png"/><Relationship Id="rId43" Type="http://schemas.openxmlformats.org/officeDocument/2006/relationships/image" Target="media/image33.png"/><Relationship Id="rId64" Type="http://schemas.openxmlformats.org/officeDocument/2006/relationships/image" Target="media/image54.png"/><Relationship Id="rId118" Type="http://schemas.openxmlformats.org/officeDocument/2006/relationships/image" Target="media/image108.png"/><Relationship Id="rId139" Type="http://schemas.openxmlformats.org/officeDocument/2006/relationships/image" Target="media/image129.png"/><Relationship Id="rId85" Type="http://schemas.openxmlformats.org/officeDocument/2006/relationships/image" Target="media/image75.png"/><Relationship Id="rId150" Type="http://schemas.openxmlformats.org/officeDocument/2006/relationships/image" Target="media/image140.png"/><Relationship Id="rId171" Type="http://schemas.openxmlformats.org/officeDocument/2006/relationships/image" Target="media/image161.png"/><Relationship Id="rId12" Type="http://schemas.openxmlformats.org/officeDocument/2006/relationships/image" Target="media/image2.png"/><Relationship Id="rId33" Type="http://schemas.openxmlformats.org/officeDocument/2006/relationships/image" Target="media/image23.png"/><Relationship Id="rId108" Type="http://schemas.openxmlformats.org/officeDocument/2006/relationships/image" Target="media/image98.png"/><Relationship Id="rId129" Type="http://schemas.openxmlformats.org/officeDocument/2006/relationships/image" Target="media/image119.png"/><Relationship Id="rId54" Type="http://schemas.openxmlformats.org/officeDocument/2006/relationships/image" Target="media/image44.png"/><Relationship Id="rId75" Type="http://schemas.openxmlformats.org/officeDocument/2006/relationships/image" Target="media/image65.png"/><Relationship Id="rId96" Type="http://schemas.openxmlformats.org/officeDocument/2006/relationships/image" Target="media/image86.png"/><Relationship Id="rId140" Type="http://schemas.openxmlformats.org/officeDocument/2006/relationships/image" Target="media/image130.png"/><Relationship Id="rId161" Type="http://schemas.openxmlformats.org/officeDocument/2006/relationships/image" Target="media/image151.png"/><Relationship Id="rId182" Type="http://schemas.openxmlformats.org/officeDocument/2006/relationships/image" Target="media/image172.png"/><Relationship Id="rId6" Type="http://schemas.openxmlformats.org/officeDocument/2006/relationships/footnotes" Target="footnotes.xml"/><Relationship Id="rId23" Type="http://schemas.openxmlformats.org/officeDocument/2006/relationships/image" Target="media/image13.png"/><Relationship Id="rId119" Type="http://schemas.openxmlformats.org/officeDocument/2006/relationships/image" Target="media/image109.png"/><Relationship Id="rId44" Type="http://schemas.openxmlformats.org/officeDocument/2006/relationships/image" Target="media/image34.png"/><Relationship Id="rId65" Type="http://schemas.openxmlformats.org/officeDocument/2006/relationships/image" Target="media/image55.png"/><Relationship Id="rId86" Type="http://schemas.openxmlformats.org/officeDocument/2006/relationships/image" Target="media/image76.png"/><Relationship Id="rId130" Type="http://schemas.openxmlformats.org/officeDocument/2006/relationships/image" Target="media/image120.png"/><Relationship Id="rId151" Type="http://schemas.openxmlformats.org/officeDocument/2006/relationships/image" Target="media/image141.png"/><Relationship Id="rId172" Type="http://schemas.openxmlformats.org/officeDocument/2006/relationships/image" Target="media/image162.png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109" Type="http://schemas.openxmlformats.org/officeDocument/2006/relationships/image" Target="media/image99.png"/><Relationship Id="rId34" Type="http://schemas.openxmlformats.org/officeDocument/2006/relationships/image" Target="media/image24.png"/><Relationship Id="rId50" Type="http://schemas.openxmlformats.org/officeDocument/2006/relationships/image" Target="media/image40.png"/><Relationship Id="rId55" Type="http://schemas.openxmlformats.org/officeDocument/2006/relationships/image" Target="media/image45.png"/><Relationship Id="rId76" Type="http://schemas.openxmlformats.org/officeDocument/2006/relationships/image" Target="media/image66.png"/><Relationship Id="rId97" Type="http://schemas.openxmlformats.org/officeDocument/2006/relationships/image" Target="media/image87.png"/><Relationship Id="rId104" Type="http://schemas.openxmlformats.org/officeDocument/2006/relationships/image" Target="media/image94.png"/><Relationship Id="rId120" Type="http://schemas.openxmlformats.org/officeDocument/2006/relationships/image" Target="media/image110.png"/><Relationship Id="rId125" Type="http://schemas.openxmlformats.org/officeDocument/2006/relationships/image" Target="media/image115.png"/><Relationship Id="rId141" Type="http://schemas.openxmlformats.org/officeDocument/2006/relationships/image" Target="media/image131.png"/><Relationship Id="rId146" Type="http://schemas.openxmlformats.org/officeDocument/2006/relationships/image" Target="media/image136.png"/><Relationship Id="rId167" Type="http://schemas.openxmlformats.org/officeDocument/2006/relationships/image" Target="media/image157.png"/><Relationship Id="rId188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61.png"/><Relationship Id="rId92" Type="http://schemas.openxmlformats.org/officeDocument/2006/relationships/image" Target="media/image82.png"/><Relationship Id="rId162" Type="http://schemas.openxmlformats.org/officeDocument/2006/relationships/image" Target="media/image152.png"/><Relationship Id="rId183" Type="http://schemas.openxmlformats.org/officeDocument/2006/relationships/image" Target="media/image173.png"/><Relationship Id="rId2" Type="http://schemas.openxmlformats.org/officeDocument/2006/relationships/numbering" Target="numbering.xml"/><Relationship Id="rId29" Type="http://schemas.openxmlformats.org/officeDocument/2006/relationships/image" Target="media/image19.png"/><Relationship Id="rId24" Type="http://schemas.openxmlformats.org/officeDocument/2006/relationships/image" Target="media/image14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66" Type="http://schemas.openxmlformats.org/officeDocument/2006/relationships/image" Target="media/image56.png"/><Relationship Id="rId87" Type="http://schemas.openxmlformats.org/officeDocument/2006/relationships/image" Target="media/image77.png"/><Relationship Id="rId110" Type="http://schemas.openxmlformats.org/officeDocument/2006/relationships/image" Target="media/image100.png"/><Relationship Id="rId115" Type="http://schemas.openxmlformats.org/officeDocument/2006/relationships/image" Target="media/image105.png"/><Relationship Id="rId131" Type="http://schemas.openxmlformats.org/officeDocument/2006/relationships/image" Target="media/image121.png"/><Relationship Id="rId136" Type="http://schemas.openxmlformats.org/officeDocument/2006/relationships/image" Target="media/image126.png"/><Relationship Id="rId157" Type="http://schemas.openxmlformats.org/officeDocument/2006/relationships/image" Target="media/image147.png"/><Relationship Id="rId178" Type="http://schemas.openxmlformats.org/officeDocument/2006/relationships/image" Target="media/image168.png"/><Relationship Id="rId61" Type="http://schemas.openxmlformats.org/officeDocument/2006/relationships/image" Target="media/image51.png"/><Relationship Id="rId82" Type="http://schemas.openxmlformats.org/officeDocument/2006/relationships/image" Target="media/image72.png"/><Relationship Id="rId152" Type="http://schemas.openxmlformats.org/officeDocument/2006/relationships/image" Target="media/image142.png"/><Relationship Id="rId173" Type="http://schemas.openxmlformats.org/officeDocument/2006/relationships/image" Target="media/image163.png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56" Type="http://schemas.openxmlformats.org/officeDocument/2006/relationships/image" Target="media/image46.png"/><Relationship Id="rId77" Type="http://schemas.openxmlformats.org/officeDocument/2006/relationships/image" Target="media/image67.png"/><Relationship Id="rId100" Type="http://schemas.openxmlformats.org/officeDocument/2006/relationships/image" Target="media/image90.png"/><Relationship Id="rId105" Type="http://schemas.openxmlformats.org/officeDocument/2006/relationships/image" Target="media/image95.png"/><Relationship Id="rId126" Type="http://schemas.openxmlformats.org/officeDocument/2006/relationships/image" Target="media/image116.png"/><Relationship Id="rId147" Type="http://schemas.openxmlformats.org/officeDocument/2006/relationships/image" Target="media/image137.png"/><Relationship Id="rId168" Type="http://schemas.openxmlformats.org/officeDocument/2006/relationships/image" Target="media/image158.png"/><Relationship Id="rId8" Type="http://schemas.openxmlformats.org/officeDocument/2006/relationships/header" Target="header1.xml"/><Relationship Id="rId51" Type="http://schemas.openxmlformats.org/officeDocument/2006/relationships/image" Target="media/image41.png"/><Relationship Id="rId72" Type="http://schemas.openxmlformats.org/officeDocument/2006/relationships/image" Target="media/image62.png"/><Relationship Id="rId93" Type="http://schemas.openxmlformats.org/officeDocument/2006/relationships/image" Target="media/image83.png"/><Relationship Id="rId98" Type="http://schemas.openxmlformats.org/officeDocument/2006/relationships/image" Target="media/image88.png"/><Relationship Id="rId121" Type="http://schemas.openxmlformats.org/officeDocument/2006/relationships/image" Target="media/image111.png"/><Relationship Id="rId142" Type="http://schemas.openxmlformats.org/officeDocument/2006/relationships/image" Target="media/image132.png"/><Relationship Id="rId163" Type="http://schemas.openxmlformats.org/officeDocument/2006/relationships/image" Target="media/image153.png"/><Relationship Id="rId184" Type="http://schemas.openxmlformats.org/officeDocument/2006/relationships/image" Target="media/image174.png"/><Relationship Id="rId3" Type="http://schemas.openxmlformats.org/officeDocument/2006/relationships/styles" Target="styles.xml"/><Relationship Id="rId25" Type="http://schemas.openxmlformats.org/officeDocument/2006/relationships/image" Target="media/image15.png"/><Relationship Id="rId46" Type="http://schemas.openxmlformats.org/officeDocument/2006/relationships/image" Target="media/image36.png"/><Relationship Id="rId67" Type="http://schemas.openxmlformats.org/officeDocument/2006/relationships/image" Target="media/image57.png"/><Relationship Id="rId116" Type="http://schemas.openxmlformats.org/officeDocument/2006/relationships/image" Target="media/image106.png"/><Relationship Id="rId137" Type="http://schemas.openxmlformats.org/officeDocument/2006/relationships/image" Target="media/image127.png"/><Relationship Id="rId158" Type="http://schemas.openxmlformats.org/officeDocument/2006/relationships/image" Target="media/image148.png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62" Type="http://schemas.openxmlformats.org/officeDocument/2006/relationships/image" Target="media/image52.png"/><Relationship Id="rId83" Type="http://schemas.openxmlformats.org/officeDocument/2006/relationships/image" Target="media/image73.png"/><Relationship Id="rId88" Type="http://schemas.openxmlformats.org/officeDocument/2006/relationships/image" Target="media/image78.png"/><Relationship Id="rId111" Type="http://schemas.openxmlformats.org/officeDocument/2006/relationships/image" Target="media/image101.png"/><Relationship Id="rId132" Type="http://schemas.openxmlformats.org/officeDocument/2006/relationships/image" Target="media/image122.png"/><Relationship Id="rId153" Type="http://schemas.openxmlformats.org/officeDocument/2006/relationships/image" Target="media/image143.png"/><Relationship Id="rId174" Type="http://schemas.openxmlformats.org/officeDocument/2006/relationships/image" Target="media/image164.png"/><Relationship Id="rId179" Type="http://schemas.openxmlformats.org/officeDocument/2006/relationships/image" Target="media/image169.png"/><Relationship Id="rId15" Type="http://schemas.openxmlformats.org/officeDocument/2006/relationships/image" Target="media/image5.png"/><Relationship Id="rId36" Type="http://schemas.openxmlformats.org/officeDocument/2006/relationships/image" Target="media/image26.png"/><Relationship Id="rId57" Type="http://schemas.openxmlformats.org/officeDocument/2006/relationships/image" Target="media/image47.png"/><Relationship Id="rId106" Type="http://schemas.openxmlformats.org/officeDocument/2006/relationships/image" Target="media/image96.png"/><Relationship Id="rId127" Type="http://schemas.openxmlformats.org/officeDocument/2006/relationships/image" Target="media/image117.png"/><Relationship Id="rId10" Type="http://schemas.openxmlformats.org/officeDocument/2006/relationships/hyperlink" Target="https://ggzy.ah.gov.cn/ahggfwpt-zhutiku/dengludenglu" TargetMode="External"/><Relationship Id="rId31" Type="http://schemas.openxmlformats.org/officeDocument/2006/relationships/image" Target="media/image21.png"/><Relationship Id="rId52" Type="http://schemas.openxmlformats.org/officeDocument/2006/relationships/image" Target="media/image42.png"/><Relationship Id="rId73" Type="http://schemas.openxmlformats.org/officeDocument/2006/relationships/image" Target="media/image63.png"/><Relationship Id="rId78" Type="http://schemas.openxmlformats.org/officeDocument/2006/relationships/image" Target="media/image68.png"/><Relationship Id="rId94" Type="http://schemas.openxmlformats.org/officeDocument/2006/relationships/image" Target="media/image84.png"/><Relationship Id="rId99" Type="http://schemas.openxmlformats.org/officeDocument/2006/relationships/image" Target="media/image89.png"/><Relationship Id="rId101" Type="http://schemas.openxmlformats.org/officeDocument/2006/relationships/image" Target="media/image91.png"/><Relationship Id="rId122" Type="http://schemas.openxmlformats.org/officeDocument/2006/relationships/image" Target="media/image112.png"/><Relationship Id="rId143" Type="http://schemas.openxmlformats.org/officeDocument/2006/relationships/image" Target="media/image133.png"/><Relationship Id="rId148" Type="http://schemas.openxmlformats.org/officeDocument/2006/relationships/image" Target="media/image138.png"/><Relationship Id="rId164" Type="http://schemas.openxmlformats.org/officeDocument/2006/relationships/image" Target="media/image154.png"/><Relationship Id="rId169" Type="http://schemas.openxmlformats.org/officeDocument/2006/relationships/image" Target="media/image159.png"/><Relationship Id="rId185" Type="http://schemas.openxmlformats.org/officeDocument/2006/relationships/image" Target="media/image175.pn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80" Type="http://schemas.openxmlformats.org/officeDocument/2006/relationships/image" Target="media/image170.png"/><Relationship Id="rId26" Type="http://schemas.openxmlformats.org/officeDocument/2006/relationships/image" Target="media/image16.png"/><Relationship Id="rId47" Type="http://schemas.openxmlformats.org/officeDocument/2006/relationships/image" Target="media/image37.png"/><Relationship Id="rId68" Type="http://schemas.openxmlformats.org/officeDocument/2006/relationships/image" Target="media/image58.png"/><Relationship Id="rId89" Type="http://schemas.openxmlformats.org/officeDocument/2006/relationships/image" Target="media/image79.png"/><Relationship Id="rId112" Type="http://schemas.openxmlformats.org/officeDocument/2006/relationships/image" Target="media/image102.png"/><Relationship Id="rId133" Type="http://schemas.openxmlformats.org/officeDocument/2006/relationships/image" Target="media/image123.png"/><Relationship Id="rId154" Type="http://schemas.openxmlformats.org/officeDocument/2006/relationships/image" Target="media/image144.png"/><Relationship Id="rId175" Type="http://schemas.openxmlformats.org/officeDocument/2006/relationships/image" Target="media/image165.png"/><Relationship Id="rId16" Type="http://schemas.openxmlformats.org/officeDocument/2006/relationships/image" Target="media/image6.png"/><Relationship Id="rId37" Type="http://schemas.openxmlformats.org/officeDocument/2006/relationships/image" Target="media/image27.png"/><Relationship Id="rId58" Type="http://schemas.openxmlformats.org/officeDocument/2006/relationships/image" Target="media/image48.png"/><Relationship Id="rId79" Type="http://schemas.openxmlformats.org/officeDocument/2006/relationships/image" Target="media/image69.png"/><Relationship Id="rId102" Type="http://schemas.openxmlformats.org/officeDocument/2006/relationships/image" Target="media/image92.png"/><Relationship Id="rId123" Type="http://schemas.openxmlformats.org/officeDocument/2006/relationships/image" Target="media/image113.png"/><Relationship Id="rId144" Type="http://schemas.openxmlformats.org/officeDocument/2006/relationships/image" Target="media/image134.png"/><Relationship Id="rId90" Type="http://schemas.openxmlformats.org/officeDocument/2006/relationships/image" Target="media/image80.png"/><Relationship Id="rId165" Type="http://schemas.openxmlformats.org/officeDocument/2006/relationships/image" Target="media/image155.png"/><Relationship Id="rId186" Type="http://schemas.openxmlformats.org/officeDocument/2006/relationships/footer" Target="footer2.xml"/><Relationship Id="rId27" Type="http://schemas.openxmlformats.org/officeDocument/2006/relationships/image" Target="media/image17.png"/><Relationship Id="rId48" Type="http://schemas.openxmlformats.org/officeDocument/2006/relationships/image" Target="media/image38.png"/><Relationship Id="rId69" Type="http://schemas.openxmlformats.org/officeDocument/2006/relationships/image" Target="media/image59.png"/><Relationship Id="rId113" Type="http://schemas.openxmlformats.org/officeDocument/2006/relationships/image" Target="media/image103.png"/><Relationship Id="rId134" Type="http://schemas.openxmlformats.org/officeDocument/2006/relationships/image" Target="media/image124.png"/><Relationship Id="rId80" Type="http://schemas.openxmlformats.org/officeDocument/2006/relationships/image" Target="media/image70.png"/><Relationship Id="rId155" Type="http://schemas.openxmlformats.org/officeDocument/2006/relationships/image" Target="media/image145.png"/><Relationship Id="rId176" Type="http://schemas.openxmlformats.org/officeDocument/2006/relationships/image" Target="media/image166.png"/><Relationship Id="rId17" Type="http://schemas.openxmlformats.org/officeDocument/2006/relationships/image" Target="media/image7.png"/><Relationship Id="rId38" Type="http://schemas.openxmlformats.org/officeDocument/2006/relationships/image" Target="media/image28.png"/><Relationship Id="rId59" Type="http://schemas.openxmlformats.org/officeDocument/2006/relationships/image" Target="media/image49.png"/><Relationship Id="rId103" Type="http://schemas.openxmlformats.org/officeDocument/2006/relationships/image" Target="media/image93.png"/><Relationship Id="rId124" Type="http://schemas.openxmlformats.org/officeDocument/2006/relationships/image" Target="media/image114.png"/><Relationship Id="rId70" Type="http://schemas.openxmlformats.org/officeDocument/2006/relationships/image" Target="media/image60.png"/><Relationship Id="rId91" Type="http://schemas.openxmlformats.org/officeDocument/2006/relationships/image" Target="media/image81.png"/><Relationship Id="rId145" Type="http://schemas.openxmlformats.org/officeDocument/2006/relationships/image" Target="media/image135.png"/><Relationship Id="rId166" Type="http://schemas.openxmlformats.org/officeDocument/2006/relationships/image" Target="media/image156.png"/><Relationship Id="rId187" Type="http://schemas.openxmlformats.org/officeDocument/2006/relationships/fontTable" Target="fontTable.xml"/><Relationship Id="rId1" Type="http://schemas.openxmlformats.org/officeDocument/2006/relationships/customXml" Target="../customXml/item1.xml"/><Relationship Id="rId28" Type="http://schemas.openxmlformats.org/officeDocument/2006/relationships/image" Target="media/image18.png"/><Relationship Id="rId49" Type="http://schemas.openxmlformats.org/officeDocument/2006/relationships/image" Target="media/image39.png"/><Relationship Id="rId114" Type="http://schemas.openxmlformats.org/officeDocument/2006/relationships/image" Target="media/image104.png"/><Relationship Id="rId60" Type="http://schemas.openxmlformats.org/officeDocument/2006/relationships/image" Target="media/image50.png"/><Relationship Id="rId81" Type="http://schemas.openxmlformats.org/officeDocument/2006/relationships/image" Target="media/image71.png"/><Relationship Id="rId135" Type="http://schemas.openxmlformats.org/officeDocument/2006/relationships/image" Target="media/image125.png"/><Relationship Id="rId156" Type="http://schemas.openxmlformats.org/officeDocument/2006/relationships/image" Target="media/image146.png"/><Relationship Id="rId177" Type="http://schemas.openxmlformats.org/officeDocument/2006/relationships/image" Target="media/image16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</customSectProps>
  <customShpExts>
    <customShpInfo spid="_x0000_s1026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28</TotalTime>
  <Pages>1</Pages>
  <Words>1324</Words>
  <Characters>7551</Characters>
  <Application>Microsoft Office Word</Application>
  <DocSecurity>0</DocSecurity>
  <Lines>62</Lines>
  <Paragraphs>17</Paragraphs>
  <ScaleCrop>false</ScaleCrop>
  <Company>Microsoft</Company>
  <LinksUpToDate>false</LinksUpToDate>
  <CharactersWithSpaces>8858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﹎ωǒ们偠开鈊</dc:creator>
  <cp:lastModifiedBy>PC</cp:lastModifiedBy>
  <cp:revision>4</cp:revision>
  <dcterms:created xsi:type="dcterms:W3CDTF">2022-12-16T09:23:00Z</dcterms:created>
  <dcterms:modified xsi:type="dcterms:W3CDTF">2023-03-01T00:36:00Z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2021-04-14T00:00:00Z</vt:filetime>
  </property>
  <property fmtid="{D5CDD505-2E9C-101B-9397-08002B2CF9AE}" pid="3" name="Creator">
    <vt:lpwstr>Microsoft® Word 2010</vt:lpwstr>
  </property>
  <property fmtid="{D5CDD505-2E9C-101B-9397-08002B2CF9AE}" pid="4" name="LastSaved">
    <vt:filetime>2022-12-16T00:00:00Z</vt:filetime>
  </property>
  <property fmtid="{D5CDD505-2E9C-101B-9397-08002B2CF9AE}" pid="5" name="KSOProductBuildVer">
    <vt:lpwstr>2052-11.1.0.13703</vt:lpwstr>
  </property>
  <property fmtid="{D5CDD505-2E9C-101B-9397-08002B2CF9AE}" pid="6" name="ICV">
    <vt:lpwstr>2342C43968BB41E3A1874E777AF68CCD</vt:lpwstr>
  </property>
</Properties>
</file>