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B24" w:rsidRDefault="002E04C8" w:rsidP="00896B24">
      <w:r>
        <w:rPr>
          <w:noProof/>
          <w:sz w:val="20"/>
        </w:rPr>
        <mc:AlternateContent>
          <mc:Choice Requires="wpg">
            <w:drawing>
              <wp:anchor distT="0" distB="0" distL="114300" distR="114300" simplePos="0" relativeHeight="251658240" behindDoc="0" locked="0" layoutInCell="1" allowOverlap="1">
                <wp:simplePos x="0" y="0"/>
                <wp:positionH relativeFrom="column">
                  <wp:posOffset>-294005</wp:posOffset>
                </wp:positionH>
                <wp:positionV relativeFrom="paragraph">
                  <wp:posOffset>10795</wp:posOffset>
                </wp:positionV>
                <wp:extent cx="5848350" cy="2228215"/>
                <wp:effectExtent l="0" t="0" r="0" b="19685"/>
                <wp:wrapNone/>
                <wp:docPr id="2"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48350" cy="2228215"/>
                          <a:chOff x="1612" y="1786"/>
                          <a:chExt cx="9000" cy="3449"/>
                        </a:xfrm>
                      </wpg:grpSpPr>
                      <wps:wsp>
                        <wps:cNvPr id="3" name="Rectangle 3"/>
                        <wps:cNvSpPr>
                          <a:spLocks noChangeArrowheads="1"/>
                        </wps:cNvSpPr>
                        <wps:spPr bwMode="auto">
                          <a:xfrm>
                            <a:off x="1612" y="1786"/>
                            <a:ext cx="9000" cy="2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B24" w:rsidRPr="007C44B9" w:rsidRDefault="00896B24" w:rsidP="00896B24">
                              <w:pPr>
                                <w:jc w:val="center"/>
                                <w:rPr>
                                  <w:rFonts w:ascii="方正小标宋简体" w:eastAsia="方正小标宋简体"/>
                                  <w:color w:val="FF0000"/>
                                  <w:spacing w:val="-2"/>
                                  <w:w w:val="50"/>
                                  <w:sz w:val="112"/>
                                  <w:szCs w:val="112"/>
                                </w:rPr>
                              </w:pPr>
                              <w:r w:rsidRPr="007C44B9">
                                <w:rPr>
                                  <w:rFonts w:ascii="方正小标宋简体" w:eastAsia="方正小标宋简体" w:hint="eastAsia"/>
                                  <w:color w:val="FF0000"/>
                                  <w:spacing w:val="-2"/>
                                  <w:w w:val="50"/>
                                  <w:sz w:val="112"/>
                                  <w:szCs w:val="112"/>
                                </w:rPr>
                                <w:t>滁州市公共资源交易监督管理局文件</w:t>
                              </w:r>
                            </w:p>
                          </w:txbxContent>
                        </wps:txbx>
                        <wps:bodyPr rot="0" vert="horz" wrap="square" lIns="91440" tIns="45720" rIns="91440" bIns="45720" anchor="t" anchorCtr="0" upright="1">
                          <a:noAutofit/>
                        </wps:bodyPr>
                      </wps:wsp>
                      <wps:wsp>
                        <wps:cNvPr id="4" name="Line 4"/>
                        <wps:cNvCnPr/>
                        <wps:spPr bwMode="auto">
                          <a:xfrm>
                            <a:off x="1770" y="5235"/>
                            <a:ext cx="8842" cy="0"/>
                          </a:xfrm>
                          <a:prstGeom prst="line">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1" o:spid="_x0000_s1026" style="position:absolute;left:0;text-align:left;margin-left:-23.15pt;margin-top:.85pt;width:460.5pt;height:175.45pt;z-index:251658240" coordorigin="1612,1786" coordsize="9000,34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">
                <v:rect id="Rectangle 3" o:spid="_x0000_s1027" style="position:absolute;left:1612;top:1786;width:9000;height:20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v:textbox>
                    <w:txbxContent>
                      <w:p w:rsidR="00896B24" w:rsidRPr="007C44B9" w:rsidRDefault="00896B24" w:rsidP="00896B24">
                        <w:pPr>
                          <w:jc w:val="center"/>
                          <w:rPr>
                            <w:rFonts w:ascii="方正小标宋简体" w:eastAsia="方正小标宋简体"/>
                            <w:color w:val="FF0000"/>
                            <w:spacing w:val="-2"/>
                            <w:w w:val="50"/>
                            <w:sz w:val="112"/>
                            <w:szCs w:val="112"/>
                          </w:rPr>
                        </w:pPr>
                        <w:r w:rsidRPr="007C44B9">
                          <w:rPr>
                            <w:rFonts w:ascii="方正小标宋简体" w:eastAsia="方正小标宋简体" w:hint="eastAsia"/>
                            <w:color w:val="FF0000"/>
                            <w:spacing w:val="-2"/>
                            <w:w w:val="50"/>
                            <w:sz w:val="112"/>
                            <w:szCs w:val="112"/>
                          </w:rPr>
                          <w:t>滁州市公共资源交易监督管理局文件</w:t>
                        </w:r>
                      </w:p>
                    </w:txbxContent>
                  </v:textbox>
                </v:rect>
                <v:line id="Line 4" o:spid="_x0000_s1028" style="position:absolute;visibility:visible;mso-wrap-style:square" from="1770,5235" to="10612,5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UsI8MAAADaAAAADwAAAGRycy9kb3ducmV2LnhtbESPQWvCQBSE74L/YXlCb2aTUoqkrhIK&#10;glAo1Irt8TX7TEKzb2N2TTb/vlsQPA4z8w2z3gbTioF611hWkCUpCOLS6oYrBcfP3XIFwnlkja1l&#10;UjCRg+1mPltjru3IHzQcfCUihF2OCmrvu1xKV9Zk0CW2I47e2fYGfZR9JXWPY4SbVj6m6bM02HBc&#10;qLGj15rK38PVKHjrfvbDid8z/R2ulzAU5/Rrkko9LELxAsJT8Pfwrb3XCp7g/0q8AXL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1FLCPDAAAA2gAAAA8AAAAAAAAAAAAA&#10;AAAAoQIAAGRycy9kb3ducmV2LnhtbFBLBQYAAAAABAAEAPkAAACRAwAAAAA=&#10;" strokecolor="red" strokeweight="3pt"/>
              </v:group>
            </w:pict>
          </mc:Fallback>
        </mc:AlternateContent>
      </w:r>
    </w:p>
    <w:p w:rsidR="00896B24" w:rsidRDefault="00896B24" w:rsidP="00896B24"/>
    <w:p w:rsidR="00896B24" w:rsidRDefault="00896B24" w:rsidP="00896B24"/>
    <w:p w:rsidR="00896B24" w:rsidRDefault="00896B24" w:rsidP="00896B24">
      <w:pPr>
        <w:jc w:val="left"/>
      </w:pPr>
    </w:p>
    <w:p w:rsidR="00896B24" w:rsidRDefault="00896B24" w:rsidP="00896B24">
      <w:pPr>
        <w:jc w:val="left"/>
      </w:pPr>
    </w:p>
    <w:p w:rsidR="00896B24" w:rsidRDefault="00896B24" w:rsidP="00896B24">
      <w:pPr>
        <w:spacing w:line="560" w:lineRule="exact"/>
        <w:jc w:val="center"/>
        <w:rPr>
          <w:rFonts w:ascii="仿宋_GB2312" w:eastAsia="仿宋_GB2312" w:hAnsi="方正小标宋简体" w:cs="方正小标宋简体"/>
          <w:sz w:val="32"/>
          <w:szCs w:val="32"/>
        </w:rPr>
      </w:pPr>
    </w:p>
    <w:p w:rsidR="00896B24" w:rsidRDefault="00896B24" w:rsidP="005F45C9">
      <w:pPr>
        <w:spacing w:line="700" w:lineRule="exact"/>
        <w:jc w:val="center"/>
        <w:rPr>
          <w:rFonts w:ascii="仿宋_GB2312" w:eastAsia="仿宋_GB2312" w:hAnsi="方正小标宋简体" w:cs="方正小标宋简体"/>
          <w:sz w:val="32"/>
          <w:szCs w:val="32"/>
        </w:rPr>
      </w:pPr>
    </w:p>
    <w:p w:rsidR="005F45C9" w:rsidRDefault="005F45C9" w:rsidP="005F45C9">
      <w:pPr>
        <w:spacing w:line="700" w:lineRule="exact"/>
        <w:jc w:val="center"/>
        <w:rPr>
          <w:rFonts w:ascii="仿宋_GB2312" w:eastAsia="仿宋_GB2312" w:hAnsi="宋体"/>
          <w:bCs/>
          <w:sz w:val="32"/>
          <w:szCs w:val="32"/>
        </w:rPr>
      </w:pPr>
      <w:r>
        <w:rPr>
          <w:rFonts w:ascii="仿宋_GB2312" w:eastAsia="仿宋_GB2312" w:hAnsi="宋体" w:hint="eastAsia"/>
          <w:bCs/>
          <w:sz w:val="32"/>
          <w:szCs w:val="32"/>
        </w:rPr>
        <w:t>滁公管综〔2018〕29号</w:t>
      </w:r>
    </w:p>
    <w:p w:rsidR="00896B24" w:rsidRDefault="00896B24" w:rsidP="00896B24">
      <w:pPr>
        <w:spacing w:line="560" w:lineRule="exact"/>
        <w:jc w:val="center"/>
        <w:rPr>
          <w:rFonts w:ascii="方正小标宋简体" w:eastAsia="方正小标宋简体" w:hAnsi="方正小标宋简体" w:cs="方正小标宋简体"/>
          <w:sz w:val="44"/>
          <w:szCs w:val="44"/>
        </w:rPr>
      </w:pPr>
    </w:p>
    <w:p w:rsidR="005F45C9" w:rsidRDefault="005F45C9" w:rsidP="005F45C9">
      <w:pPr>
        <w:spacing w:line="220" w:lineRule="atLeast"/>
        <w:rPr>
          <w:rFonts w:ascii="黑体" w:eastAsia="黑体" w:hAnsi="黑体"/>
          <w:sz w:val="44"/>
          <w:szCs w:val="44"/>
        </w:rPr>
      </w:pPr>
    </w:p>
    <w:p w:rsidR="005F45C9" w:rsidRDefault="00F61EC2" w:rsidP="005F45C9">
      <w:pPr>
        <w:spacing w:line="560" w:lineRule="exact"/>
        <w:jc w:val="center"/>
        <w:rPr>
          <w:rFonts w:ascii="方正小标宋简体" w:eastAsia="方正小标宋简体" w:hAnsi="黑体"/>
          <w:sz w:val="44"/>
          <w:szCs w:val="44"/>
        </w:rPr>
      </w:pPr>
      <w:r w:rsidRPr="005F45C9">
        <w:rPr>
          <w:rFonts w:ascii="方正小标宋简体" w:eastAsia="方正小标宋简体" w:hAnsi="黑体" w:hint="eastAsia"/>
          <w:sz w:val="44"/>
          <w:szCs w:val="44"/>
        </w:rPr>
        <w:t>关于修改政府采购交易文件</w:t>
      </w:r>
    </w:p>
    <w:p w:rsidR="00F61EC2" w:rsidRPr="005F45C9" w:rsidRDefault="00F61EC2" w:rsidP="005F45C9">
      <w:pPr>
        <w:spacing w:line="560" w:lineRule="exact"/>
        <w:jc w:val="center"/>
        <w:rPr>
          <w:rFonts w:ascii="方正小标宋简体" w:eastAsia="方正小标宋简体" w:hAnsi="黑体"/>
          <w:sz w:val="44"/>
          <w:szCs w:val="44"/>
        </w:rPr>
      </w:pPr>
      <w:r w:rsidRPr="005F45C9">
        <w:rPr>
          <w:rFonts w:ascii="方正小标宋简体" w:eastAsia="方正小标宋简体" w:hAnsi="黑体" w:hint="eastAsia"/>
          <w:sz w:val="44"/>
          <w:szCs w:val="44"/>
        </w:rPr>
        <w:t>示范文本的通知</w:t>
      </w:r>
    </w:p>
    <w:p w:rsidR="00F61EC2" w:rsidRDefault="00F61EC2" w:rsidP="00F61EC2">
      <w:pPr>
        <w:spacing w:line="220" w:lineRule="atLeast"/>
        <w:rPr>
          <w:rFonts w:ascii="仿宋_GB2312" w:eastAsia="仿宋_GB2312" w:hAnsi="黑体"/>
          <w:sz w:val="32"/>
          <w:szCs w:val="32"/>
        </w:rPr>
      </w:pPr>
    </w:p>
    <w:p w:rsidR="005F45C9" w:rsidRDefault="005F45C9" w:rsidP="005F45C9">
      <w:pPr>
        <w:spacing w:line="560" w:lineRule="exact"/>
        <w:rPr>
          <w:rFonts w:ascii="仿宋_GB2312" w:eastAsia="仿宋_GB2312"/>
          <w:sz w:val="32"/>
          <w:szCs w:val="32"/>
        </w:rPr>
      </w:pPr>
      <w:r w:rsidRPr="005F45C9">
        <w:rPr>
          <w:rFonts w:ascii="仿宋_GB2312" w:eastAsia="仿宋_GB2312" w:hint="eastAsia"/>
          <w:sz w:val="32"/>
          <w:szCs w:val="32"/>
        </w:rPr>
        <w:t>各县（市、区）公管局，</w:t>
      </w:r>
      <w:r w:rsidR="00F61EC2" w:rsidRPr="005F45C9">
        <w:rPr>
          <w:rFonts w:ascii="仿宋_GB2312" w:eastAsia="仿宋_GB2312" w:hint="eastAsia"/>
          <w:sz w:val="32"/>
          <w:szCs w:val="32"/>
        </w:rPr>
        <w:t>代理公司：</w:t>
      </w:r>
    </w:p>
    <w:p w:rsidR="00F61EC2" w:rsidRPr="00E65CEC" w:rsidRDefault="00F61EC2" w:rsidP="00E65CEC">
      <w:pPr>
        <w:spacing w:line="560" w:lineRule="exact"/>
        <w:ind w:firstLineChars="200" w:firstLine="643"/>
        <w:rPr>
          <w:rFonts w:ascii="仿宋_GB2312" w:eastAsia="仿宋_GB2312" w:hAnsi="黑体"/>
          <w:b/>
          <w:sz w:val="32"/>
          <w:szCs w:val="32"/>
        </w:rPr>
      </w:pPr>
      <w:r w:rsidRPr="00E65CEC">
        <w:rPr>
          <w:rFonts w:ascii="仿宋_GB2312" w:eastAsia="仿宋_GB2312" w:hAnsi="黑体" w:hint="eastAsia"/>
          <w:b/>
          <w:sz w:val="32"/>
          <w:szCs w:val="32"/>
        </w:rPr>
        <w:t xml:space="preserve"> 一、 交易文件示范文本修改内容</w:t>
      </w:r>
    </w:p>
    <w:p w:rsidR="00E65CEC" w:rsidRDefault="00F61EC2" w:rsidP="00E65CEC">
      <w:pPr>
        <w:spacing w:line="560" w:lineRule="exact"/>
        <w:ind w:firstLineChars="200" w:firstLine="640"/>
        <w:rPr>
          <w:rFonts w:ascii="仿宋_GB2312" w:eastAsia="仿宋_GB2312" w:hAnsi="宋体" w:cs="宋体"/>
          <w:sz w:val="32"/>
          <w:szCs w:val="32"/>
        </w:rPr>
      </w:pPr>
      <w:r w:rsidRPr="005F45C9">
        <w:rPr>
          <w:rFonts w:ascii="仿宋_GB2312" w:eastAsia="仿宋_GB2312" w:hAnsi="宋体" w:cs="宋体" w:hint="eastAsia"/>
          <w:sz w:val="32"/>
          <w:szCs w:val="32"/>
        </w:rPr>
        <w:t>原公告及文件中：（1）本项目只接受滁州市公共资源交易中心信息库中已注册并且审核通过企业报名，未入库的投标人请及时办理入库手续（办理注册备案请登陆滁州市公共资源交易中心-企业备案-投标企业入库须知查询。网址：</w:t>
      </w:r>
      <w:r w:rsidRPr="005F45C9">
        <w:rPr>
          <w:rFonts w:ascii="仿宋_GB2312" w:eastAsia="仿宋_GB2312" w:hAnsi="宋体" w:cs="宋体" w:hint="eastAsia"/>
          <w:noProof/>
          <w:sz w:val="32"/>
          <w:szCs w:val="32"/>
        </w:rPr>
        <w:drawing>
          <wp:inline distT="0" distB="0" distL="0" distR="0" wp14:anchorId="11E75AAF" wp14:editId="738EB48D">
            <wp:extent cx="190500" cy="14287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IMG_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5F45C9">
        <w:rPr>
          <w:rFonts w:ascii="仿宋_GB2312" w:eastAsia="仿宋_GB2312" w:hAnsi="宋体" w:cs="宋体" w:hint="eastAsia"/>
          <w:sz w:val="32"/>
          <w:szCs w:val="32"/>
        </w:rPr>
        <w:t>http://www.czggzy.gov.cn/Front_jyzx/infodetail/?infoid=e5ac94e3-6b0b-4461-b0c2-a937b66a6559&amp;categoryNum=008</w:t>
      </w:r>
      <w:r w:rsidRPr="005F45C9">
        <w:rPr>
          <w:rFonts w:ascii="仿宋_GB2312" w:eastAsia="仿宋_GB2312" w:hAnsi="宋体" w:cs="宋体" w:hint="eastAsia"/>
          <w:sz w:val="32"/>
          <w:szCs w:val="32"/>
        </w:rPr>
        <w:t> </w:t>
      </w:r>
      <w:r w:rsidRPr="005F45C9">
        <w:rPr>
          <w:rFonts w:ascii="仿宋_GB2312" w:eastAsia="仿宋_GB2312" w:hAnsi="宋体" w:cs="宋体" w:hint="eastAsia"/>
          <w:sz w:val="32"/>
          <w:szCs w:val="32"/>
        </w:rPr>
        <w:t>。联系电话：</w:t>
      </w:r>
      <w:r w:rsidR="005F45C9">
        <w:rPr>
          <w:rFonts w:ascii="仿宋_GB2312" w:eastAsia="仿宋_GB2312" w:hAnsi="宋体" w:cs="宋体" w:hint="eastAsia"/>
          <w:sz w:val="32"/>
          <w:szCs w:val="32"/>
        </w:rPr>
        <w:t>1</w:t>
      </w:r>
      <w:r w:rsidR="00E65CEC">
        <w:rPr>
          <w:rFonts w:ascii="仿宋_GB2312" w:eastAsia="仿宋_GB2312" w:hAnsi="宋体" w:cs="宋体" w:hint="eastAsia"/>
          <w:sz w:val="32"/>
          <w:szCs w:val="32"/>
        </w:rPr>
        <w:t>）</w:t>
      </w:r>
      <w:r w:rsidRPr="005F45C9">
        <w:rPr>
          <w:rFonts w:ascii="仿宋_GB2312" w:eastAsia="仿宋_GB2312" w:hAnsi="宋体" w:cs="宋体" w:hint="eastAsia"/>
          <w:sz w:val="32"/>
          <w:szCs w:val="32"/>
        </w:rPr>
        <w:t>注册及系统问题处理：400-850-3300   2)、技术咨询：0550-3801701  3)、CA锁使用问题处理：400-880-4959</w:t>
      </w:r>
      <w:r w:rsidRPr="005F45C9">
        <w:rPr>
          <w:rFonts w:ascii="仿宋_GB2312" w:eastAsia="仿宋_GB2312" w:hAnsi="宋体" w:cs="宋体" w:hint="eastAsia"/>
          <w:sz w:val="32"/>
          <w:szCs w:val="32"/>
        </w:rPr>
        <w:t> </w:t>
      </w:r>
      <w:r w:rsidRPr="005F45C9">
        <w:rPr>
          <w:rFonts w:ascii="仿宋_GB2312" w:eastAsia="仿宋_GB2312" w:hAnsi="宋体" w:cs="宋体" w:hint="eastAsia"/>
          <w:sz w:val="32"/>
          <w:szCs w:val="32"/>
        </w:rPr>
        <w:t>4)、CA锁办理问题处理：0550-3019013因未及时办理入库手续导致无法报名的，责任自负；</w:t>
      </w:r>
    </w:p>
    <w:p w:rsidR="00F61EC2" w:rsidRPr="005F45C9" w:rsidRDefault="00F61EC2" w:rsidP="00E65CEC">
      <w:pPr>
        <w:spacing w:line="560" w:lineRule="exact"/>
        <w:ind w:firstLineChars="200" w:firstLine="640"/>
        <w:rPr>
          <w:rFonts w:ascii="仿宋_GB2312" w:eastAsia="仿宋_GB2312" w:hAnsi="宋体" w:cs="宋体"/>
          <w:sz w:val="32"/>
          <w:szCs w:val="32"/>
        </w:rPr>
      </w:pPr>
      <w:r w:rsidRPr="005F45C9">
        <w:rPr>
          <w:rFonts w:ascii="仿宋_GB2312" w:eastAsia="仿宋_GB2312" w:hAnsi="宋体" w:cs="宋体" w:hint="eastAsia"/>
          <w:sz w:val="32"/>
          <w:szCs w:val="32"/>
        </w:rPr>
        <w:t>（2）企业报名程序请登陆滁州市公共资源交易中心办理（具体操作步骤和程序请参见“投标企业注册备案”栏目--“企业报名操作手册”。网址：http://www.czggzy.gov.cn/Front_jyzx/InfoDetail/?InfoID=d659ce8d-a179-412f-b1c5-772eb8bed33f&amp;CategoryNum=008 ）。</w:t>
      </w:r>
    </w:p>
    <w:p w:rsidR="00F61EC2" w:rsidRPr="005F45C9" w:rsidRDefault="00F61EC2" w:rsidP="005F45C9">
      <w:pPr>
        <w:spacing w:line="560" w:lineRule="exact"/>
        <w:ind w:firstLineChars="200" w:firstLine="640"/>
        <w:rPr>
          <w:rFonts w:ascii="仿宋_GB2312" w:eastAsia="仿宋_GB2312" w:hAnsi="宋体" w:cs="宋体"/>
          <w:sz w:val="32"/>
          <w:szCs w:val="32"/>
        </w:rPr>
      </w:pPr>
      <w:r w:rsidRPr="005F45C9">
        <w:rPr>
          <w:rFonts w:ascii="仿宋_GB2312" w:eastAsia="仿宋_GB2312" w:hAnsi="宋体" w:cs="宋体" w:hint="eastAsia"/>
          <w:sz w:val="32"/>
          <w:szCs w:val="32"/>
        </w:rPr>
        <w:t>修改为：（1）本项目只接受滁州市公共资源交易中心信息库中已注册并且审核通过企业报名，未入库的投标人请及时办理入库手续（办理注册备案请登陆滁州市公共资源交易中心-办事指南-我是投标人-诚信库申请-投标企业入库须知（新系统）查询。网址：</w:t>
      </w:r>
      <w:hyperlink r:id="rId10" w:history="1">
        <w:r w:rsidRPr="005F45C9">
          <w:rPr>
            <w:rStyle w:val="a5"/>
            <w:rFonts w:ascii="仿宋_GB2312" w:eastAsia="仿宋_GB2312" w:hAnsi="宋体" w:cs="宋体" w:hint="eastAsia"/>
            <w:sz w:val="32"/>
            <w:szCs w:val="32"/>
          </w:rPr>
          <w:t>http://www.czggzy.gov.cn/Front_jyzx/infodetail/?infoid=9c0f866f-27f4-4099-9ff8-2c5896c05fa0&amp;categoryNum=004001001</w:t>
        </w:r>
      </w:hyperlink>
      <w:r w:rsidRPr="005F45C9">
        <w:rPr>
          <w:rFonts w:ascii="仿宋_GB2312" w:eastAsia="仿宋_GB2312" w:hAnsi="宋体" w:cs="宋体" w:hint="eastAsia"/>
          <w:sz w:val="32"/>
          <w:szCs w:val="32"/>
        </w:rPr>
        <w:t xml:space="preserve"> 。联系电话：1)、注册及系统问题处理：4009980000  2)、技术咨询：0550-3801701  3)、CA锁使用问题处理：400-880-4959 4)、CA锁办理问题处理：0550-3019013因未及时办理入库手续导致无法报名的，责任自负；</w:t>
      </w:r>
    </w:p>
    <w:p w:rsidR="00F61EC2" w:rsidRPr="00E65CEC" w:rsidRDefault="00F61EC2" w:rsidP="00E65CEC">
      <w:pPr>
        <w:numPr>
          <w:ilvl w:val="0"/>
          <w:numId w:val="1"/>
        </w:numPr>
        <w:spacing w:line="560" w:lineRule="exact"/>
        <w:ind w:firstLineChars="200" w:firstLine="600"/>
        <w:rPr>
          <w:rFonts w:ascii="仿宋_GB2312" w:eastAsia="仿宋_GB2312" w:hAnsi="宋体" w:cs="宋体"/>
          <w:spacing w:val="-10"/>
          <w:sz w:val="32"/>
          <w:szCs w:val="32"/>
        </w:rPr>
      </w:pPr>
      <w:r w:rsidRPr="00E65CEC">
        <w:rPr>
          <w:rFonts w:ascii="仿宋_GB2312" w:eastAsia="仿宋_GB2312" w:hAnsi="宋体" w:cs="宋体" w:hint="eastAsia"/>
          <w:spacing w:val="-10"/>
          <w:sz w:val="32"/>
          <w:szCs w:val="32"/>
        </w:rPr>
        <w:t>企业报名程序请登陆滁州市公共资源交易中心办理（具体操作步骤和程序请参见“办事指南-我是投标人-投标报名栏目--“企业网上报名及网上提问（质疑）操作手册”。网址：</w:t>
      </w:r>
    </w:p>
    <w:p w:rsidR="00F61EC2" w:rsidRPr="005F45C9" w:rsidRDefault="003402C9" w:rsidP="00E65CEC">
      <w:pPr>
        <w:spacing w:line="560" w:lineRule="exact"/>
        <w:jc w:val="left"/>
        <w:rPr>
          <w:rFonts w:ascii="仿宋_GB2312" w:eastAsia="仿宋_GB2312" w:hAnsi="宋体" w:cs="宋体"/>
          <w:sz w:val="32"/>
          <w:szCs w:val="32"/>
        </w:rPr>
      </w:pPr>
      <w:hyperlink r:id="rId11" w:history="1">
        <w:r w:rsidR="00F61EC2" w:rsidRPr="005F45C9">
          <w:rPr>
            <w:rStyle w:val="a5"/>
            <w:rFonts w:ascii="仿宋_GB2312" w:eastAsia="仿宋_GB2312" w:hAnsi="宋体" w:cs="宋体" w:hint="eastAsia"/>
            <w:sz w:val="32"/>
            <w:szCs w:val="32"/>
          </w:rPr>
          <w:t>http://www.czggzy.gov.cn/Front_jyzx/infodetail/?infoid=e3786fda-f2aa-4b8e-806d-e15e3fc56b78&amp;categoryNum=004001002</w:t>
        </w:r>
      </w:hyperlink>
      <w:r w:rsidR="00F61EC2" w:rsidRPr="005F45C9">
        <w:rPr>
          <w:rFonts w:ascii="仿宋_GB2312" w:eastAsia="仿宋_GB2312" w:hAnsi="宋体" w:cs="宋体" w:hint="eastAsia"/>
          <w:sz w:val="32"/>
          <w:szCs w:val="32"/>
        </w:rPr>
        <w:t xml:space="preserve"> 。</w:t>
      </w:r>
    </w:p>
    <w:p w:rsidR="00F61EC2" w:rsidRPr="005F45C9" w:rsidRDefault="00F61EC2" w:rsidP="00E65CEC">
      <w:pPr>
        <w:spacing w:line="560" w:lineRule="exact"/>
        <w:ind w:firstLineChars="200" w:firstLine="643"/>
        <w:rPr>
          <w:rFonts w:ascii="仿宋_GB2312" w:eastAsia="仿宋_GB2312" w:hAnsi="宋体" w:cs="宋体"/>
          <w:sz w:val="32"/>
          <w:szCs w:val="32"/>
        </w:rPr>
      </w:pPr>
      <w:r w:rsidRPr="00E65CEC">
        <w:rPr>
          <w:rFonts w:ascii="仿宋_GB2312" w:eastAsia="仿宋_GB2312" w:hAnsi="黑体" w:cs="宋体" w:hint="eastAsia"/>
          <w:b/>
          <w:sz w:val="32"/>
          <w:szCs w:val="32"/>
        </w:rPr>
        <w:t>二、政府采购综合评分法交易文件范本原文件中商务标评审细则</w:t>
      </w:r>
      <w:r w:rsidRPr="005F45C9">
        <w:rPr>
          <w:rFonts w:ascii="仿宋_GB2312" w:eastAsia="仿宋_GB2312" w:hAnsi="宋体" w:cs="宋体" w:hint="eastAsia"/>
          <w:sz w:val="32"/>
          <w:szCs w:val="32"/>
        </w:rPr>
        <w:t>“3、其它报价得分=评标基准价/投标报价（含扣除后价格）*（ ）分，小数点后保留一位小数，第二位四舍五入”修改为：“3、其它报价得分=评标基准价/投标报价（含扣除后价格）*（ ）分，小数点后保留两位小数，第三位四舍五入”</w:t>
      </w:r>
    </w:p>
    <w:p w:rsidR="00F61EC2" w:rsidRPr="00E65CEC" w:rsidRDefault="00F61EC2" w:rsidP="00E65CEC">
      <w:pPr>
        <w:spacing w:line="560" w:lineRule="exact"/>
        <w:ind w:firstLineChars="200" w:firstLine="643"/>
        <w:rPr>
          <w:rFonts w:ascii="仿宋_GB2312" w:eastAsia="仿宋_GB2312" w:hAnsi="黑体" w:cs="宋体"/>
          <w:b/>
          <w:sz w:val="32"/>
          <w:szCs w:val="32"/>
        </w:rPr>
      </w:pPr>
      <w:r w:rsidRPr="00E65CEC">
        <w:rPr>
          <w:rFonts w:ascii="仿宋_GB2312" w:eastAsia="仿宋_GB2312" w:hAnsi="黑体" w:cs="宋体" w:hint="eastAsia"/>
          <w:b/>
          <w:sz w:val="32"/>
          <w:szCs w:val="32"/>
        </w:rPr>
        <w:t>三、取消评标结果公告环节，调整中标（成交）公告格式。</w:t>
      </w:r>
    </w:p>
    <w:p w:rsidR="00F61EC2" w:rsidRPr="00E65CEC" w:rsidRDefault="00F61EC2" w:rsidP="00E65CEC">
      <w:pPr>
        <w:spacing w:line="560" w:lineRule="exact"/>
        <w:ind w:firstLineChars="200" w:firstLine="643"/>
        <w:rPr>
          <w:rFonts w:ascii="仿宋_GB2312" w:eastAsia="仿宋_GB2312" w:hAnsi="宋体" w:cs="宋体"/>
          <w:b/>
          <w:sz w:val="32"/>
          <w:szCs w:val="32"/>
        </w:rPr>
      </w:pPr>
      <w:r w:rsidRPr="00E65CEC">
        <w:rPr>
          <w:rFonts w:ascii="仿宋_GB2312" w:eastAsia="仿宋_GB2312" w:hAnsi="黑体" w:cs="宋体" w:hint="eastAsia"/>
          <w:b/>
          <w:sz w:val="32"/>
          <w:szCs w:val="32"/>
        </w:rPr>
        <w:t>四、采用招标方式的项目适用中标公告，采用非招标方式</w:t>
      </w:r>
      <w:r w:rsidRPr="00E65CEC">
        <w:rPr>
          <w:rFonts w:ascii="仿宋_GB2312" w:eastAsia="仿宋_GB2312" w:hAnsi="宋体" w:cs="宋体" w:hint="eastAsia"/>
          <w:b/>
          <w:sz w:val="32"/>
          <w:szCs w:val="32"/>
        </w:rPr>
        <w:t>（竞争性磋商、竞争性谈判、询价及单一来源采购方式）的项目适用成交公告</w:t>
      </w:r>
    </w:p>
    <w:p w:rsidR="00F61EC2" w:rsidRPr="005F45C9" w:rsidRDefault="00F61EC2" w:rsidP="005F45C9">
      <w:pPr>
        <w:spacing w:line="560" w:lineRule="exact"/>
        <w:ind w:firstLineChars="200" w:firstLine="640"/>
        <w:rPr>
          <w:rFonts w:ascii="仿宋_GB2312" w:eastAsia="仿宋_GB2312" w:hAnsi="宋体" w:cs="宋体"/>
          <w:sz w:val="32"/>
          <w:szCs w:val="32"/>
        </w:rPr>
      </w:pPr>
      <w:r w:rsidRPr="005F45C9">
        <w:rPr>
          <w:rFonts w:ascii="仿宋_GB2312" w:eastAsia="仿宋_GB2312" w:hAnsi="宋体" w:cs="宋体" w:hint="eastAsia"/>
          <w:sz w:val="32"/>
          <w:szCs w:val="32"/>
        </w:rPr>
        <w:t>本通知自发出日起生效。</w:t>
      </w:r>
    </w:p>
    <w:p w:rsidR="00F61EC2" w:rsidRPr="005F45C9" w:rsidRDefault="00F61EC2" w:rsidP="005F45C9">
      <w:pPr>
        <w:spacing w:line="560" w:lineRule="exact"/>
        <w:ind w:leftChars="57" w:left="120" w:firstLineChars="200" w:firstLine="640"/>
        <w:rPr>
          <w:rFonts w:ascii="仿宋_GB2312" w:eastAsia="仿宋_GB2312" w:hAnsi="宋体" w:cs="宋体"/>
          <w:sz w:val="32"/>
          <w:szCs w:val="32"/>
        </w:rPr>
      </w:pPr>
    </w:p>
    <w:p w:rsidR="00F61EC2" w:rsidRPr="005F45C9" w:rsidRDefault="00F61EC2" w:rsidP="005F45C9">
      <w:pPr>
        <w:spacing w:line="560" w:lineRule="exact"/>
        <w:ind w:firstLineChars="200" w:firstLine="640"/>
        <w:rPr>
          <w:rFonts w:ascii="仿宋_GB2312" w:eastAsia="仿宋_GB2312" w:hAnsi="宋体" w:cs="宋体"/>
          <w:sz w:val="32"/>
          <w:szCs w:val="32"/>
        </w:rPr>
      </w:pPr>
      <w:r w:rsidRPr="005F45C9">
        <w:rPr>
          <w:rFonts w:ascii="仿宋_GB2312" w:eastAsia="仿宋_GB2312" w:hAnsi="宋体" w:cs="宋体" w:hint="eastAsia"/>
          <w:sz w:val="32"/>
          <w:szCs w:val="32"/>
        </w:rPr>
        <w:t>附件</w:t>
      </w:r>
      <w:r w:rsidR="005F45C9">
        <w:rPr>
          <w:rFonts w:ascii="仿宋_GB2312" w:eastAsia="仿宋_GB2312" w:hAnsi="宋体" w:cs="宋体" w:hint="eastAsia"/>
          <w:sz w:val="32"/>
          <w:szCs w:val="32"/>
        </w:rPr>
        <w:t>：1.</w:t>
      </w:r>
      <w:r w:rsidRPr="005F45C9">
        <w:rPr>
          <w:rFonts w:ascii="仿宋_GB2312" w:eastAsia="仿宋_GB2312" w:hAnsi="宋体" w:cs="宋体" w:hint="eastAsia"/>
          <w:sz w:val="32"/>
          <w:szCs w:val="32"/>
        </w:rPr>
        <w:t>中标公告范本</w:t>
      </w:r>
    </w:p>
    <w:p w:rsidR="00F61EC2" w:rsidRDefault="005F45C9" w:rsidP="00E65CEC">
      <w:pPr>
        <w:spacing w:line="560" w:lineRule="exact"/>
        <w:ind w:leftChars="57" w:left="120" w:firstLineChars="480" w:firstLine="1536"/>
        <w:rPr>
          <w:rFonts w:ascii="仿宋_GB2312" w:eastAsia="仿宋_GB2312" w:hAnsi="宋体" w:cs="宋体"/>
          <w:sz w:val="32"/>
          <w:szCs w:val="32"/>
        </w:rPr>
      </w:pPr>
      <w:r>
        <w:rPr>
          <w:rFonts w:ascii="仿宋_GB2312" w:eastAsia="仿宋_GB2312" w:hAnsi="宋体" w:cs="宋体" w:hint="eastAsia"/>
          <w:sz w:val="32"/>
          <w:szCs w:val="32"/>
        </w:rPr>
        <w:t>2.</w:t>
      </w:r>
      <w:r w:rsidR="00F61EC2" w:rsidRPr="005F45C9">
        <w:rPr>
          <w:rFonts w:ascii="仿宋_GB2312" w:eastAsia="仿宋_GB2312" w:hAnsi="宋体" w:cs="宋体" w:hint="eastAsia"/>
          <w:sz w:val="32"/>
          <w:szCs w:val="32"/>
        </w:rPr>
        <w:t>成交公告范本</w:t>
      </w:r>
    </w:p>
    <w:p w:rsidR="005F45C9" w:rsidRDefault="005F45C9" w:rsidP="005F45C9">
      <w:pPr>
        <w:spacing w:line="560" w:lineRule="exact"/>
        <w:ind w:leftChars="57" w:left="120" w:firstLineChars="450" w:firstLine="1440"/>
        <w:rPr>
          <w:rFonts w:ascii="仿宋_GB2312" w:eastAsia="仿宋_GB2312" w:hAnsi="宋体" w:cs="宋体"/>
          <w:sz w:val="32"/>
          <w:szCs w:val="32"/>
        </w:rPr>
      </w:pPr>
    </w:p>
    <w:p w:rsidR="005F45C9" w:rsidRPr="005F45C9" w:rsidRDefault="005F45C9" w:rsidP="005F45C9">
      <w:pPr>
        <w:spacing w:line="560" w:lineRule="exact"/>
        <w:ind w:leftChars="57" w:left="120" w:firstLineChars="450" w:firstLine="1440"/>
        <w:rPr>
          <w:rFonts w:ascii="仿宋_GB2312" w:eastAsia="仿宋_GB2312" w:hAnsi="宋体" w:cs="宋体"/>
          <w:sz w:val="32"/>
          <w:szCs w:val="32"/>
        </w:rPr>
      </w:pPr>
    </w:p>
    <w:p w:rsidR="00F61EC2" w:rsidRPr="005F45C9" w:rsidRDefault="003402C9" w:rsidP="005E1E4F">
      <w:pPr>
        <w:spacing w:line="560" w:lineRule="exact"/>
        <w:ind w:rightChars="200" w:right="420"/>
        <w:jc w:val="right"/>
        <w:rPr>
          <w:rFonts w:ascii="仿宋_GB2312" w:eastAsia="仿宋_GB2312" w:hAnsi="宋体" w:cs="宋体"/>
          <w:sz w:val="32"/>
          <w:szCs w:val="32"/>
        </w:rPr>
      </w:pPr>
      <w:r>
        <w:rPr>
          <w:rFonts w:ascii="仿宋_GB2312" w:eastAsia="仿宋_GB2312" w:hAnsi="宋体" w:cs="宋体"/>
          <w:noProof/>
          <w:sz w:val="32"/>
          <w:szCs w:val="32"/>
        </w:rPr>
        <w:pict>
          <v:shapetype id="_x0000_t201" coordsize="21600,21600" o:spt="201" path="m,l,21600r21600,l21600,xe">
            <v:stroke joinstyle="miter"/>
            <v:path shadowok="f" o:extrusionok="f" strokeok="f" fillok="f" o:connecttype="rect"/>
            <o:lock v:ext="edit" shapetype="t"/>
          </v:shapetype>
          <v:shape id="_x0000_s1030" type="#_x0000_t201" style="position:absolute;left:0;text-align:left;margin-left:379.1pt;margin-top:463.1pt;width:113.25pt;height:113.25pt;z-index:251659264;mso-position-horizontal:absolute;mso-position-horizontal-relative:page;mso-position-vertical:absolute;mso-position-vertical-relative:page" stroked="f">
            <v:imagedata r:id="rId12" o:title=""/>
            <w10:wrap anchorx="page" anchory="page"/>
            <w10:anchorlock/>
          </v:shape>
          <w:control r:id="rId13" w:name="DESSealObj Class" w:shapeid="_x0000_s1030"/>
        </w:pict>
      </w:r>
      <w:r w:rsidR="00F61EC2" w:rsidRPr="005F45C9">
        <w:rPr>
          <w:rFonts w:ascii="仿宋_GB2312" w:eastAsia="仿宋_GB2312" w:hAnsi="宋体" w:cs="宋体" w:hint="eastAsia"/>
          <w:sz w:val="32"/>
          <w:szCs w:val="32"/>
        </w:rPr>
        <w:t xml:space="preserve">                             2018年</w:t>
      </w:r>
      <w:r w:rsidR="00E65CEC">
        <w:rPr>
          <w:rFonts w:ascii="仿宋_GB2312" w:eastAsia="仿宋_GB2312" w:hAnsi="宋体" w:cs="宋体" w:hint="eastAsia"/>
          <w:sz w:val="32"/>
          <w:szCs w:val="32"/>
        </w:rPr>
        <w:t>5</w:t>
      </w:r>
      <w:r w:rsidR="00F61EC2" w:rsidRPr="005F45C9">
        <w:rPr>
          <w:rFonts w:ascii="仿宋_GB2312" w:eastAsia="仿宋_GB2312" w:hAnsi="宋体" w:cs="宋体" w:hint="eastAsia"/>
          <w:sz w:val="32"/>
          <w:szCs w:val="32"/>
        </w:rPr>
        <w:t>月</w:t>
      </w:r>
      <w:r w:rsidR="00E65CEC">
        <w:rPr>
          <w:rFonts w:ascii="仿宋_GB2312" w:eastAsia="仿宋_GB2312" w:hAnsi="宋体" w:cs="宋体" w:hint="eastAsia"/>
          <w:sz w:val="32"/>
          <w:szCs w:val="32"/>
        </w:rPr>
        <w:t>2</w:t>
      </w:r>
      <w:r w:rsidR="00F61EC2" w:rsidRPr="005F45C9">
        <w:rPr>
          <w:rFonts w:ascii="仿宋_GB2312" w:eastAsia="仿宋_GB2312" w:hAnsi="宋体" w:cs="宋体" w:hint="eastAsia"/>
          <w:sz w:val="32"/>
          <w:szCs w:val="32"/>
        </w:rPr>
        <w:t>日</w:t>
      </w:r>
    </w:p>
    <w:p w:rsidR="00412AAA" w:rsidRPr="005F45C9" w:rsidRDefault="00412AAA" w:rsidP="005F45C9">
      <w:pPr>
        <w:spacing w:line="560" w:lineRule="exact"/>
        <w:jc w:val="center"/>
        <w:rPr>
          <w:rFonts w:ascii="仿宋_GB2312" w:eastAsia="仿宋_GB2312"/>
          <w:sz w:val="32"/>
          <w:szCs w:val="32"/>
        </w:rPr>
      </w:pPr>
    </w:p>
    <w:sectPr w:rsidR="00412AAA" w:rsidRPr="005F45C9" w:rsidSect="001035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2C9" w:rsidRDefault="003402C9" w:rsidP="00896B24">
      <w:r>
        <w:separator/>
      </w:r>
    </w:p>
  </w:endnote>
  <w:endnote w:type="continuationSeparator" w:id="0">
    <w:p w:rsidR="003402C9" w:rsidRDefault="003402C9" w:rsidP="0089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2C9" w:rsidRDefault="003402C9" w:rsidP="00896B24">
      <w:r>
        <w:separator/>
      </w:r>
    </w:p>
  </w:footnote>
  <w:footnote w:type="continuationSeparator" w:id="0">
    <w:p w:rsidR="003402C9" w:rsidRDefault="003402C9" w:rsidP="00896B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85EDE"/>
    <w:multiLevelType w:val="singleLevel"/>
    <w:tmpl w:val="5AB85EDE"/>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cumentProtection w:edit="comments" w:enforcement="1" w:cryptProviderType="rsaFull" w:cryptAlgorithmClass="hash" w:cryptAlgorithmType="typeAny" w:cryptAlgorithmSid="4" w:cryptSpinCount="100000" w:hash="DQtfHZIpAgSh/5G+Rd0foSaCDDE=" w:salt="fJWFM08Tab3mXhKYstJqVw=="/>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EmbSDAdfInfo" w:val="5d8LAW5OB4wpR6BSicczbIBl5IKeFMU/t6R4+79datyKX/LtQAuOsgelqmtkTB2hhNCnwstISQsxraZBT2Ux3daZ2iGYQDaUZbMALUIEGl+FAA=="/>
    <w:docVar w:name="DocEmbSoAD0F0D16" w:val=" "/>
    <w:docVar w:name="DocGlobalSDABB" w:val="UvB8HNIMQuSGOiLirNexGAwm70oDglonmaHSD4tlhWovzjr0MgZZDnngsk4mNkbdf+CyTiY2Rt1/4LJOJjZG3X/gsk4mNkbdf+CyTiY2Rt1/4LJOJjZG3X/gsk4mNkbdf+CyTiY2Rt1/4LJOJjZG3X/gsk4mNkbdf+CyTiY2Rt1/4LJOJjZG3X/gsk4mNkbdf+CyTiY2Rt1/AAAAAA=="/>
  </w:docVars>
  <w:rsids>
    <w:rsidRoot w:val="00B71777"/>
    <w:rsid w:val="00000D21"/>
    <w:rsid w:val="0004393F"/>
    <w:rsid w:val="000B2B78"/>
    <w:rsid w:val="00103520"/>
    <w:rsid w:val="0015131B"/>
    <w:rsid w:val="002E04C8"/>
    <w:rsid w:val="003402C9"/>
    <w:rsid w:val="00412AAA"/>
    <w:rsid w:val="004A1182"/>
    <w:rsid w:val="004D2546"/>
    <w:rsid w:val="005E1E4F"/>
    <w:rsid w:val="005F45C9"/>
    <w:rsid w:val="00650436"/>
    <w:rsid w:val="006A5737"/>
    <w:rsid w:val="00786EC8"/>
    <w:rsid w:val="007B3C7F"/>
    <w:rsid w:val="00862C37"/>
    <w:rsid w:val="008675BF"/>
    <w:rsid w:val="00896B24"/>
    <w:rsid w:val="00957ACF"/>
    <w:rsid w:val="00A463E1"/>
    <w:rsid w:val="00AB68AD"/>
    <w:rsid w:val="00B71777"/>
    <w:rsid w:val="00B748A2"/>
    <w:rsid w:val="00B74DE0"/>
    <w:rsid w:val="00B82B11"/>
    <w:rsid w:val="00BD3564"/>
    <w:rsid w:val="00BE2A4B"/>
    <w:rsid w:val="00C67DA8"/>
    <w:rsid w:val="00E65CEC"/>
    <w:rsid w:val="00F61738"/>
    <w:rsid w:val="00F61EC2"/>
    <w:rsid w:val="00F64B87"/>
    <w:rsid w:val="00FE78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B24"/>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6B2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96B24"/>
    <w:rPr>
      <w:sz w:val="18"/>
      <w:szCs w:val="18"/>
    </w:rPr>
  </w:style>
  <w:style w:type="paragraph" w:styleId="a4">
    <w:name w:val="footer"/>
    <w:basedOn w:val="a"/>
    <w:link w:val="Char0"/>
    <w:uiPriority w:val="99"/>
    <w:unhideWhenUsed/>
    <w:rsid w:val="00896B2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96B24"/>
    <w:rPr>
      <w:sz w:val="18"/>
      <w:szCs w:val="18"/>
    </w:rPr>
  </w:style>
  <w:style w:type="character" w:styleId="a5">
    <w:name w:val="Hyperlink"/>
    <w:basedOn w:val="a0"/>
    <w:uiPriority w:val="99"/>
    <w:unhideWhenUsed/>
    <w:rsid w:val="00F61EC2"/>
    <w:rPr>
      <w:color w:val="333333"/>
      <w:u w:val="none"/>
    </w:rPr>
  </w:style>
  <w:style w:type="paragraph" w:styleId="a6">
    <w:name w:val="Balloon Text"/>
    <w:basedOn w:val="a"/>
    <w:link w:val="Char1"/>
    <w:uiPriority w:val="99"/>
    <w:semiHidden/>
    <w:unhideWhenUsed/>
    <w:rsid w:val="005F45C9"/>
    <w:rPr>
      <w:sz w:val="18"/>
      <w:szCs w:val="18"/>
    </w:rPr>
  </w:style>
  <w:style w:type="character" w:customStyle="1" w:styleId="Char1">
    <w:name w:val="批注框文本 Char"/>
    <w:basedOn w:val="a0"/>
    <w:link w:val="a6"/>
    <w:uiPriority w:val="99"/>
    <w:semiHidden/>
    <w:rsid w:val="005F45C9"/>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B24"/>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6B2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96B24"/>
    <w:rPr>
      <w:sz w:val="18"/>
      <w:szCs w:val="18"/>
    </w:rPr>
  </w:style>
  <w:style w:type="paragraph" w:styleId="a4">
    <w:name w:val="footer"/>
    <w:basedOn w:val="a"/>
    <w:link w:val="Char0"/>
    <w:uiPriority w:val="99"/>
    <w:unhideWhenUsed/>
    <w:rsid w:val="00896B2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96B24"/>
    <w:rPr>
      <w:sz w:val="18"/>
      <w:szCs w:val="18"/>
    </w:rPr>
  </w:style>
  <w:style w:type="character" w:styleId="a5">
    <w:name w:val="Hyperlink"/>
    <w:basedOn w:val="a0"/>
    <w:uiPriority w:val="99"/>
    <w:unhideWhenUsed/>
    <w:rsid w:val="00F61EC2"/>
    <w:rPr>
      <w:color w:val="333333"/>
      <w:u w:val="none"/>
    </w:rPr>
  </w:style>
  <w:style w:type="paragraph" w:styleId="a6">
    <w:name w:val="Balloon Text"/>
    <w:basedOn w:val="a"/>
    <w:link w:val="Char1"/>
    <w:uiPriority w:val="99"/>
    <w:semiHidden/>
    <w:unhideWhenUsed/>
    <w:rsid w:val="005F45C9"/>
    <w:rPr>
      <w:sz w:val="18"/>
      <w:szCs w:val="18"/>
    </w:rPr>
  </w:style>
  <w:style w:type="character" w:customStyle="1" w:styleId="Char1">
    <w:name w:val="批注框文本 Char"/>
    <w:basedOn w:val="a0"/>
    <w:link w:val="a6"/>
    <w:uiPriority w:val="99"/>
    <w:semiHidden/>
    <w:rsid w:val="005F45C9"/>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ntrol" Target="activeX/activeX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zggzy.gov.cn/Front_jyzx/infodetail/?infoid=e3786fda-f2aa-4b8e-806d-e15e3fc56b78&amp;categoryNum=00400100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czggzy.gov.cn/Front_jyzx/infodetail/?infoid=9c0f866f-27f4-4099-9ff8-2c5896c05fa0&amp;categoryNum=004001001"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E009118F-0E86-494D-B7FF-027F342B45CE}"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200BC-3238-4F33-B96B-D99B145F3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256</Words>
  <Characters>1461</Characters>
  <Application>Microsoft Office Word</Application>
  <DocSecurity>8</DocSecurity>
  <Lines>12</Lines>
  <Paragraphs>3</Paragraphs>
  <ScaleCrop>false</ScaleCrop>
  <Company>Microsoft</Company>
  <LinksUpToDate>false</LinksUpToDate>
  <CharactersWithSpaces>1714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李小宇</dc:creator>
  <cp:lastModifiedBy>罗雪莉</cp:lastModifiedBy>
  <cp:revision>1</cp:revision>
  <dcterms:created xsi:type="dcterms:W3CDTF">2018-05-03T00:15:00Z</dcterms:created>
  <dcterms:modified xsi:type="dcterms:W3CDTF">2018-05-03T00:15:00Z</dcterms:modified>
</cp:coreProperties>
</file>